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3C" w:rsidRDefault="001E501C" w:rsidP="006510C6">
      <w:pPr>
        <w:spacing w:after="0" w:line="259" w:lineRule="auto"/>
        <w:ind w:left="0" w:firstLine="0"/>
        <w:jc w:val="center"/>
      </w:pPr>
      <w:r>
        <w:rPr>
          <w:sz w:val="50"/>
        </w:rPr>
        <w:t>Round</w:t>
      </w:r>
      <w:r w:rsidR="006510C6">
        <w:rPr>
          <w:sz w:val="50"/>
        </w:rPr>
        <w:t xml:space="preserve"> </w:t>
      </w:r>
      <w:r>
        <w:rPr>
          <w:sz w:val="50"/>
        </w:rPr>
        <w:t>4</w:t>
      </w:r>
    </w:p>
    <w:p w:rsidR="0065203C" w:rsidRDefault="001E501C" w:rsidP="006510C6">
      <w:pPr>
        <w:pStyle w:val="Heading1"/>
        <w:spacing w:after="0"/>
        <w:ind w:left="-5"/>
      </w:pPr>
      <w:r>
        <w:t>First Half</w:t>
      </w:r>
    </w:p>
    <w:p w:rsidR="00E97659" w:rsidRDefault="00E97659" w:rsidP="00E97659">
      <w:pPr>
        <w:spacing w:after="0"/>
        <w:ind w:right="37" w:firstLine="0"/>
      </w:pPr>
      <w:r>
        <w:t>(1</w:t>
      </w:r>
      <w:proofErr w:type="gramStart"/>
      <w:r>
        <w:t xml:space="preserve">) </w:t>
      </w:r>
      <w:r w:rsidR="001E501C" w:rsidRPr="00E97659">
        <w:rPr>
          <w:b/>
        </w:rPr>
        <w:t xml:space="preserve"> </w:t>
      </w:r>
      <w:r w:rsidRPr="00E97659">
        <w:rPr>
          <w:b/>
        </w:rPr>
        <w:t>This</w:t>
      </w:r>
      <w:proofErr w:type="gramEnd"/>
      <w:r w:rsidRPr="00E97659">
        <w:rPr>
          <w:b/>
        </w:rPr>
        <w:t xml:space="preserve"> literary character </w:t>
      </w:r>
      <w:r w:rsidRPr="00E97659">
        <w:rPr>
          <w:b/>
        </w:rPr>
        <w:t xml:space="preserve">was named after an identically named ornithologist who wrote Birds of the West Indies. This character </w:t>
      </w:r>
      <w:r w:rsidRPr="00E97659">
        <w:rPr>
          <w:b/>
        </w:rPr>
        <w:t xml:space="preserve">combats SMERSH in From Russia, with Love and is tortured by </w:t>
      </w:r>
      <w:proofErr w:type="spellStart"/>
      <w:r w:rsidRPr="00E97659">
        <w:rPr>
          <w:b/>
        </w:rPr>
        <w:t>Oddjob</w:t>
      </w:r>
      <w:proofErr w:type="spellEnd"/>
      <w:r w:rsidRPr="00E97659">
        <w:rPr>
          <w:b/>
        </w:rPr>
        <w:t xml:space="preserve"> on the orders of the title Latvian villain, </w:t>
      </w:r>
      <w:r>
        <w:t xml:space="preserve">(*) </w:t>
      </w:r>
      <w:proofErr w:type="spellStart"/>
      <w:r>
        <w:t>Goldfinger</w:t>
      </w:r>
      <w:proofErr w:type="spellEnd"/>
      <w:r>
        <w:t>. This character is the protagonist of other Ian Fleming novels like Live and Let</w:t>
      </w:r>
      <w:r>
        <w:t xml:space="preserve"> Die and Casino Royale. For ten</w:t>
      </w:r>
      <w:r>
        <w:t xml:space="preserve"> point</w:t>
      </w:r>
      <w:r>
        <w:t>s</w:t>
      </w:r>
      <w:r>
        <w:t>, name this British super-spy code-named 007 [</w:t>
      </w:r>
      <w:bookmarkStart w:id="0" w:name="_GoBack"/>
      <w:bookmarkEnd w:id="0"/>
      <w:r>
        <w:t>double-oh-seven].</w:t>
      </w:r>
    </w:p>
    <w:p w:rsidR="00E97659" w:rsidRDefault="00E97659" w:rsidP="00E97659">
      <w:pPr>
        <w:spacing w:after="0"/>
        <w:ind w:left="-5" w:right="37"/>
      </w:pPr>
      <w:r>
        <w:t xml:space="preserve">ANSWER: James </w:t>
      </w:r>
      <w:r w:rsidRPr="00247C10">
        <w:rPr>
          <w:rFonts w:ascii="Calibri" w:eastAsia="Calibri" w:hAnsi="Calibri" w:cs="Calibri"/>
          <w:b/>
          <w:u w:val="single"/>
        </w:rPr>
        <w:t xml:space="preserve">Bond </w:t>
      </w:r>
      <w:r>
        <w:t>(prompt on “007” before it is read)</w:t>
      </w:r>
    </w:p>
    <w:p w:rsidR="00706BA6" w:rsidRDefault="00706BA6" w:rsidP="00E97659">
      <w:pPr>
        <w:spacing w:after="0"/>
        <w:ind w:left="-5" w:right="37"/>
      </w:pPr>
    </w:p>
    <w:p w:rsidR="0065203C" w:rsidRDefault="001E501C" w:rsidP="006510C6">
      <w:pPr>
        <w:spacing w:after="0"/>
        <w:ind w:left="-5" w:right="37"/>
      </w:pPr>
      <w:r>
        <w:t xml:space="preserve">(1) In this film, </w:t>
      </w:r>
      <w:proofErr w:type="spellStart"/>
      <w:r>
        <w:t>Auli’i</w:t>
      </w:r>
      <w:proofErr w:type="spellEnd"/>
      <w:r>
        <w:t xml:space="preserve"> </w:t>
      </w:r>
      <w:proofErr w:type="spellStart"/>
      <w:r>
        <w:t>Cravalho</w:t>
      </w:r>
      <w:proofErr w:type="spellEnd"/>
      <w:r>
        <w:t xml:space="preserve"> provides the voice of the title character, </w:t>
      </w:r>
      <w:proofErr w:type="gramStart"/>
      <w:r>
        <w:t>who</w:t>
      </w:r>
      <w:proofErr w:type="gramEnd"/>
      <w:r>
        <w:t xml:space="preserve"> sings “If the wind in my sail on the sea stays behind me, one day I’ll know.” For ten points each,</w:t>
      </w:r>
    </w:p>
    <w:p w:rsidR="0065203C" w:rsidRDefault="001E501C" w:rsidP="006510C6">
      <w:pPr>
        <w:spacing w:after="0"/>
        <w:ind w:left="-5" w:right="37"/>
      </w:pPr>
      <w:r>
        <w:t>Name this 2016 Disney film, whose title character searches for the demigod Maui to help save her</w:t>
      </w:r>
    </w:p>
    <w:p w:rsidR="0065203C" w:rsidRDefault="001E501C" w:rsidP="006510C6">
      <w:pPr>
        <w:spacing w:after="0"/>
        <w:ind w:left="-5" w:right="37"/>
      </w:pPr>
      <w:r>
        <w:t>Polynesian island.</w:t>
      </w:r>
    </w:p>
    <w:p w:rsidR="0065203C" w:rsidRDefault="001E501C" w:rsidP="006510C6">
      <w:pPr>
        <w:spacing w:after="0"/>
        <w:ind w:left="-5" w:right="37"/>
      </w:pPr>
      <w:r>
        <w:t xml:space="preserve">ANSWER: </w:t>
      </w:r>
      <w:r w:rsidRPr="006510C6">
        <w:rPr>
          <w:rFonts w:ascii="Calibri" w:eastAsia="Calibri" w:hAnsi="Calibri" w:cs="Calibri"/>
          <w:b/>
          <w:u w:val="single"/>
        </w:rPr>
        <w:t>Moana</w:t>
      </w:r>
    </w:p>
    <w:p w:rsidR="0065203C" w:rsidRDefault="001E501C" w:rsidP="006510C6">
      <w:pPr>
        <w:spacing w:after="0"/>
        <w:ind w:left="-5" w:right="37"/>
      </w:pPr>
      <w:r>
        <w:t>This is the aforementioned song, sung by Moana as she sets sail on her journey. It earned an Best Original Song Oscar nomination for its writer, Lin-Manuel Miranda.</w:t>
      </w:r>
    </w:p>
    <w:p w:rsidR="0065203C" w:rsidRPr="006510C6"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How Far I’ll Go</w:t>
      </w:r>
    </w:p>
    <w:p w:rsidR="0065203C" w:rsidRDefault="001E501C" w:rsidP="006510C6">
      <w:pPr>
        <w:spacing w:after="0"/>
        <w:ind w:left="-5" w:right="37"/>
      </w:pPr>
      <w:r>
        <w:t>This actor and professional wrestler voices Maui in Moana.</w:t>
      </w:r>
    </w:p>
    <w:p w:rsidR="0065203C" w:rsidRDefault="001E501C" w:rsidP="006510C6">
      <w:pPr>
        <w:spacing w:after="0"/>
        <w:ind w:left="-5" w:right="37"/>
      </w:pPr>
      <w:r>
        <w:t>ANSWER: Dwayne “</w:t>
      </w:r>
      <w:r w:rsidRPr="006510C6">
        <w:rPr>
          <w:rFonts w:ascii="Calibri" w:eastAsia="Calibri" w:hAnsi="Calibri" w:cs="Calibri"/>
          <w:b/>
          <w:u w:val="single"/>
        </w:rPr>
        <w:t>The Rock</w:t>
      </w:r>
      <w:r>
        <w:t xml:space="preserve">” </w:t>
      </w:r>
      <w:r w:rsidRPr="006510C6">
        <w:rPr>
          <w:rFonts w:ascii="Calibri" w:eastAsia="Calibri" w:hAnsi="Calibri" w:cs="Calibri"/>
          <w:b/>
          <w:u w:val="single"/>
        </w:rPr>
        <w:t xml:space="preserve">Johnson </w:t>
      </w:r>
      <w:r>
        <w:t>(accept either or both)</w:t>
      </w:r>
    </w:p>
    <w:p w:rsidR="00706BA6" w:rsidRDefault="00706BA6" w:rsidP="006510C6">
      <w:pPr>
        <w:spacing w:after="0"/>
        <w:ind w:left="-5" w:right="37"/>
      </w:pPr>
    </w:p>
    <w:p w:rsidR="0065203C" w:rsidRDefault="001E501C" w:rsidP="006510C6">
      <w:pPr>
        <w:spacing w:after="0"/>
        <w:ind w:left="-5" w:right="37"/>
      </w:pPr>
      <w:r>
        <w:t xml:space="preserve">(2) </w:t>
      </w:r>
      <w:r>
        <w:rPr>
          <w:b/>
        </w:rPr>
        <w:t>The smallest subspecies of these animals is nicknamed “</w:t>
      </w:r>
      <w:proofErr w:type="spellStart"/>
      <w:r>
        <w:rPr>
          <w:b/>
        </w:rPr>
        <w:t>Tuktu</w:t>
      </w:r>
      <w:proofErr w:type="spellEnd"/>
      <w:r>
        <w:rPr>
          <w:b/>
        </w:rPr>
        <w:t xml:space="preserve">” in the Inuktitut language, and their four-chambered stomachs help them digest their namesake (*) </w:t>
      </w:r>
      <w:r>
        <w:t>“moss.” This is the only deer species in which females grow antlers, which they use to defend the patches of lichen they eat in the tundra. For ten points, name these arctic deer also known as caribou who, in legend, fly to pull Santa’s sleigh.</w:t>
      </w:r>
    </w:p>
    <w:p w:rsidR="0065203C" w:rsidRDefault="001E501C" w:rsidP="006510C6">
      <w:pPr>
        <w:spacing w:after="0"/>
        <w:ind w:left="-5" w:right="37"/>
      </w:pPr>
      <w:r>
        <w:t xml:space="preserve">ANSWER: </w:t>
      </w:r>
      <w:r w:rsidRPr="006510C6">
        <w:rPr>
          <w:rFonts w:ascii="Calibri" w:eastAsia="Calibri" w:hAnsi="Calibri" w:cs="Calibri"/>
          <w:b/>
          <w:u w:val="single"/>
        </w:rPr>
        <w:t xml:space="preserve">reindeer </w:t>
      </w:r>
      <w:r>
        <w:t xml:space="preserve">(accept </w:t>
      </w:r>
      <w:r w:rsidRPr="006510C6">
        <w:rPr>
          <w:rFonts w:ascii="Calibri" w:eastAsia="Calibri" w:hAnsi="Calibri" w:cs="Calibri"/>
          <w:b/>
          <w:u w:val="single"/>
        </w:rPr>
        <w:t xml:space="preserve">caribou </w:t>
      </w:r>
      <w:r>
        <w:t xml:space="preserve">before it is read; accept </w:t>
      </w:r>
      <w:r w:rsidRPr="006510C6">
        <w:rPr>
          <w:rFonts w:ascii="Calibri" w:eastAsia="Calibri" w:hAnsi="Calibri" w:cs="Calibri"/>
          <w:b/>
          <w:u w:val="single"/>
        </w:rPr>
        <w:t>R</w:t>
      </w:r>
      <w:r>
        <w:t xml:space="preserve">angifer </w:t>
      </w:r>
      <w:proofErr w:type="spellStart"/>
      <w:r w:rsidRPr="006510C6">
        <w:rPr>
          <w:rFonts w:ascii="Calibri" w:eastAsia="Calibri" w:hAnsi="Calibri" w:cs="Calibri"/>
          <w:b/>
          <w:u w:val="single"/>
        </w:rPr>
        <w:t>tarandus</w:t>
      </w:r>
      <w:proofErr w:type="spellEnd"/>
      <w:r>
        <w:t>)</w:t>
      </w:r>
    </w:p>
    <w:p w:rsidR="00706BA6" w:rsidRDefault="00706BA6" w:rsidP="006510C6">
      <w:pPr>
        <w:spacing w:after="0"/>
        <w:ind w:left="-5" w:right="37"/>
      </w:pPr>
    </w:p>
    <w:p w:rsidR="0065203C" w:rsidRDefault="001E501C" w:rsidP="006510C6">
      <w:pPr>
        <w:spacing w:after="0"/>
        <w:ind w:left="-5" w:right="37"/>
      </w:pPr>
      <w:r>
        <w:t>(2) Examples of these chemicals include estrogen and testosterone, which signal the body to progress through puberty. For ten points each,</w:t>
      </w:r>
    </w:p>
    <w:p w:rsidR="0065203C" w:rsidRDefault="001E501C" w:rsidP="006510C6">
      <w:pPr>
        <w:spacing w:after="0"/>
        <w:ind w:left="-5" w:right="37"/>
      </w:pPr>
      <w:r>
        <w:t>Give this term for chemicals, mostly produced by the endocrine glands, which serve as messengers throughout the body.</w:t>
      </w:r>
    </w:p>
    <w:p w:rsidR="0065203C" w:rsidRDefault="001E501C" w:rsidP="006510C6">
      <w:pPr>
        <w:spacing w:after="0"/>
        <w:ind w:left="-5" w:right="37"/>
      </w:pPr>
      <w:r>
        <w:t xml:space="preserve">ANSWER: </w:t>
      </w:r>
      <w:r w:rsidRPr="006510C6">
        <w:rPr>
          <w:rFonts w:ascii="Calibri" w:eastAsia="Calibri" w:hAnsi="Calibri" w:cs="Calibri"/>
          <w:b/>
          <w:u w:val="single"/>
        </w:rPr>
        <w:t>hormone</w:t>
      </w:r>
      <w:r>
        <w:t>s</w:t>
      </w:r>
    </w:p>
    <w:p w:rsidR="0065203C" w:rsidRDefault="001E501C" w:rsidP="006510C6">
      <w:pPr>
        <w:spacing w:after="0"/>
        <w:ind w:left="-5" w:right="37"/>
      </w:pPr>
      <w:r>
        <w:t>This hormone is produced by a namesake gland found above the kidneys, and is important in the fight-or-flight response because it pushes the heart to increase blood flow to muscles. This hormone can be used as an injected medication for serious asthma attacks.</w:t>
      </w:r>
    </w:p>
    <w:p w:rsidR="0065203C" w:rsidRPr="006510C6"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 xml:space="preserve">adrenaline </w:t>
      </w:r>
      <w:r>
        <w:rPr>
          <w:rFonts w:ascii="Cambria" w:eastAsia="Cambria" w:hAnsi="Cambria" w:cs="Cambria"/>
          <w:i w:val="0"/>
        </w:rPr>
        <w:t xml:space="preserve">(or </w:t>
      </w:r>
      <w:r w:rsidRPr="006510C6">
        <w:rPr>
          <w:b/>
          <w:i w:val="0"/>
          <w:u w:val="single"/>
        </w:rPr>
        <w:t>epinephrine</w:t>
      </w:r>
      <w:r>
        <w:rPr>
          <w:rFonts w:ascii="Cambria" w:eastAsia="Cambria" w:hAnsi="Cambria" w:cs="Cambria"/>
          <w:i w:val="0"/>
        </w:rPr>
        <w:t>)</w:t>
      </w:r>
    </w:p>
    <w:p w:rsidR="0065203C" w:rsidRDefault="001E501C" w:rsidP="006510C6">
      <w:pPr>
        <w:spacing w:after="0"/>
        <w:ind w:left="-5" w:right="37"/>
      </w:pPr>
      <w:r>
        <w:t>Ethylene, a simple hydrocarbon with a double bond, serves as a plant hormone by triggering this process, in which the fruit of a plant becomes softer, sweeter, and changes color.</w:t>
      </w:r>
    </w:p>
    <w:p w:rsidR="0065203C" w:rsidRDefault="001E501C" w:rsidP="006510C6">
      <w:pPr>
        <w:spacing w:after="0"/>
        <w:ind w:left="-5" w:right="37"/>
      </w:pPr>
      <w:r>
        <w:t xml:space="preserve">ANSWER: </w:t>
      </w:r>
      <w:r w:rsidRPr="006510C6">
        <w:rPr>
          <w:rFonts w:ascii="Calibri" w:eastAsia="Calibri" w:hAnsi="Calibri" w:cs="Calibri"/>
          <w:b/>
          <w:u w:val="single"/>
        </w:rPr>
        <w:t>ripe</w:t>
      </w:r>
      <w:r>
        <w:t xml:space="preserve">ning (accept word forms and elaborations that use the word </w:t>
      </w:r>
      <w:r w:rsidRPr="006510C6">
        <w:rPr>
          <w:rFonts w:ascii="Calibri" w:eastAsia="Calibri" w:hAnsi="Calibri" w:cs="Calibri"/>
          <w:b/>
          <w:u w:val="single"/>
        </w:rPr>
        <w:t>ripe</w:t>
      </w:r>
      <w:r>
        <w:t>)</w:t>
      </w:r>
    </w:p>
    <w:p w:rsidR="00706BA6" w:rsidRDefault="00706BA6" w:rsidP="006510C6">
      <w:pPr>
        <w:spacing w:after="0"/>
        <w:ind w:left="-5" w:right="37"/>
      </w:pPr>
    </w:p>
    <w:p w:rsidR="0065203C" w:rsidRDefault="001E501C" w:rsidP="006510C6">
      <w:pPr>
        <w:spacing w:after="0"/>
        <w:ind w:left="-5" w:right="37"/>
      </w:pPr>
      <w:r>
        <w:t xml:space="preserve">(3) </w:t>
      </w:r>
      <w:r>
        <w:rPr>
          <w:b/>
        </w:rPr>
        <w:t xml:space="preserve">This mountain is actually an active volcano; its last eruption, in 1708, created Mount </w:t>
      </w:r>
      <w:proofErr w:type="spellStart"/>
      <w:r>
        <w:rPr>
          <w:b/>
        </w:rPr>
        <w:t>Hoei</w:t>
      </w:r>
      <w:proofErr w:type="spellEnd"/>
      <w:r>
        <w:rPr>
          <w:b/>
        </w:rPr>
        <w:t xml:space="preserve"> on this mountain’s flank and a crater at its summit. The Great Wave off (*) </w:t>
      </w:r>
      <w:r>
        <w:t>Kanagawa depicts this mountain in the distance, one of 36 Views of this peak created by Hokusai. This mountain, known for its nearly perfect cone shape, lies about 60 miles southwest of Tokyo. For ten points, name this tallest mountain in Japan.</w:t>
      </w:r>
    </w:p>
    <w:p w:rsidR="0065203C" w:rsidRDefault="001E501C" w:rsidP="006510C6">
      <w:pPr>
        <w:spacing w:after="0"/>
        <w:ind w:left="-5" w:right="37"/>
        <w:rPr>
          <w:rFonts w:ascii="Calibri" w:eastAsia="Calibri" w:hAnsi="Calibri" w:cs="Calibri"/>
          <w:b/>
          <w:u w:val="single"/>
        </w:rPr>
      </w:pPr>
      <w:r>
        <w:t xml:space="preserve">ANSWER: Mount </w:t>
      </w:r>
      <w:r w:rsidRPr="006510C6">
        <w:rPr>
          <w:rFonts w:ascii="Calibri" w:eastAsia="Calibri" w:hAnsi="Calibri" w:cs="Calibri"/>
          <w:b/>
          <w:u w:val="single"/>
        </w:rPr>
        <w:t>Fuji</w:t>
      </w:r>
    </w:p>
    <w:p w:rsidR="00706BA6" w:rsidRDefault="00706BA6" w:rsidP="006510C6">
      <w:pPr>
        <w:spacing w:after="0"/>
        <w:ind w:left="-5" w:right="37"/>
      </w:pPr>
    </w:p>
    <w:p w:rsidR="0065203C" w:rsidRDefault="001E501C" w:rsidP="006510C6">
      <w:pPr>
        <w:spacing w:after="0"/>
        <w:ind w:left="-5" w:right="37"/>
      </w:pPr>
      <w:r>
        <w:lastRenderedPageBreak/>
        <w:t>(3) Give the following about writing systems for ten points each.</w:t>
      </w:r>
    </w:p>
    <w:p w:rsidR="0065203C" w:rsidRDefault="001E501C" w:rsidP="006510C6">
      <w:pPr>
        <w:spacing w:after="0"/>
        <w:ind w:left="-5" w:right="37"/>
      </w:pPr>
      <w:r>
        <w:t>This type of writing system is a set of letters that represent basic sounds, contrasted with a syllabary, in which characters represent entire syllables. This term comes from the first two letters of the Greek type of this system.</w:t>
      </w:r>
    </w:p>
    <w:p w:rsidR="0065203C" w:rsidRPr="006510C6"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alphabet</w:t>
      </w:r>
    </w:p>
    <w:p w:rsidR="0065203C" w:rsidRDefault="001E501C" w:rsidP="006510C6">
      <w:pPr>
        <w:spacing w:after="0"/>
        <w:ind w:left="-5" w:right="37"/>
      </w:pPr>
      <w:r>
        <w:t>Another type of writing system is a logograph, in which a symbol represents a word, phrase, or other concept. A common example of a logograph is this writing system used in ancient Egypt, which was deciphered with the aid of the Rosetta Stone.</w:t>
      </w:r>
    </w:p>
    <w:p w:rsidR="0065203C" w:rsidRDefault="001E501C" w:rsidP="006510C6">
      <w:pPr>
        <w:spacing w:after="0"/>
        <w:ind w:left="-5" w:right="37"/>
      </w:pPr>
      <w:r>
        <w:t xml:space="preserve">ANSWER: </w:t>
      </w:r>
      <w:r w:rsidRPr="006510C6">
        <w:rPr>
          <w:rFonts w:ascii="Calibri" w:eastAsia="Calibri" w:hAnsi="Calibri" w:cs="Calibri"/>
          <w:b/>
          <w:u w:val="single"/>
        </w:rPr>
        <w:t>hieroglyph</w:t>
      </w:r>
      <w:r>
        <w:t>ics</w:t>
      </w:r>
    </w:p>
    <w:p w:rsidR="0065203C" w:rsidRDefault="001E501C" w:rsidP="006510C6">
      <w:pPr>
        <w:spacing w:after="0"/>
        <w:ind w:left="-5" w:right="37"/>
      </w:pPr>
      <w:r>
        <w:t>Some hieroglyphs do represent syllables or alphabetic letters, so it’s not a strict logograph; similarly, this Sumerian system of wedge-shaped writing combines letters, syllables, and other symbols.</w:t>
      </w:r>
    </w:p>
    <w:p w:rsidR="0065203C"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cuneiform</w:t>
      </w:r>
    </w:p>
    <w:p w:rsidR="00706BA6" w:rsidRPr="00706BA6" w:rsidRDefault="00706BA6" w:rsidP="00706BA6"/>
    <w:p w:rsidR="0065203C" w:rsidRDefault="001E501C" w:rsidP="006510C6">
      <w:pPr>
        <w:spacing w:after="0" w:line="265" w:lineRule="auto"/>
        <w:ind w:left="-5" w:right="37"/>
      </w:pPr>
      <w:proofErr w:type="gramStart"/>
      <w:r>
        <w:t xml:space="preserve">(4) </w:t>
      </w:r>
      <w:r>
        <w:rPr>
          <w:b/>
        </w:rPr>
        <w:t xml:space="preserve">This god was represented by </w:t>
      </w:r>
      <w:proofErr w:type="spellStart"/>
      <w:r>
        <w:rPr>
          <w:b/>
        </w:rPr>
        <w:t>Khepri</w:t>
      </w:r>
      <w:proofErr w:type="spellEnd"/>
      <w:r>
        <w:rPr>
          <w:b/>
        </w:rPr>
        <w:t xml:space="preserve"> and </w:t>
      </w:r>
      <w:proofErr w:type="spellStart"/>
      <w:r>
        <w:rPr>
          <w:b/>
        </w:rPr>
        <w:t>Atum</w:t>
      </w:r>
      <w:proofErr w:type="spellEnd"/>
      <w:proofErr w:type="gramEnd"/>
      <w:r>
        <w:rPr>
          <w:b/>
        </w:rPr>
        <w:t xml:space="preserve"> at different times of day, and he became known as “</w:t>
      </w:r>
      <w:proofErr w:type="spellStart"/>
      <w:r>
        <w:rPr>
          <w:b/>
        </w:rPr>
        <w:t>Horakhty</w:t>
      </w:r>
      <w:proofErr w:type="spellEnd"/>
      <w:r>
        <w:rPr>
          <w:b/>
        </w:rPr>
        <w:t xml:space="preserve">” after he was blended with Horus. This god was opposed by Apophis on his (*) </w:t>
      </w:r>
      <w:r>
        <w:t>daily journey through the underworld, after which he would appear in the sky each morning. For ten points, name this falcon-headed Egyptian sun god.</w:t>
      </w:r>
    </w:p>
    <w:p w:rsidR="0065203C" w:rsidRDefault="001E501C" w:rsidP="006510C6">
      <w:pPr>
        <w:spacing w:after="0"/>
        <w:ind w:left="-5" w:right="37"/>
      </w:pPr>
      <w:r>
        <w:t xml:space="preserve">ANSWER: </w:t>
      </w:r>
      <w:r w:rsidRPr="006510C6">
        <w:rPr>
          <w:rFonts w:ascii="Calibri" w:eastAsia="Calibri" w:hAnsi="Calibri" w:cs="Calibri"/>
          <w:b/>
          <w:u w:val="single"/>
        </w:rPr>
        <w:t xml:space="preserve">Ra </w:t>
      </w:r>
      <w:r>
        <w:t xml:space="preserve">(accept </w:t>
      </w:r>
      <w:proofErr w:type="spellStart"/>
      <w:r w:rsidRPr="006510C6">
        <w:rPr>
          <w:rFonts w:ascii="Calibri" w:eastAsia="Calibri" w:hAnsi="Calibri" w:cs="Calibri"/>
          <w:b/>
          <w:u w:val="single"/>
        </w:rPr>
        <w:t>Atum</w:t>
      </w:r>
      <w:proofErr w:type="spellEnd"/>
      <w:r w:rsidRPr="006510C6">
        <w:rPr>
          <w:rFonts w:ascii="Calibri" w:eastAsia="Calibri" w:hAnsi="Calibri" w:cs="Calibri"/>
          <w:b/>
          <w:u w:val="single"/>
        </w:rPr>
        <w:t>-Ra</w:t>
      </w:r>
      <w:r>
        <w:t xml:space="preserve">; accept </w:t>
      </w:r>
      <w:r w:rsidRPr="006510C6">
        <w:rPr>
          <w:rFonts w:ascii="Calibri" w:eastAsia="Calibri" w:hAnsi="Calibri" w:cs="Calibri"/>
          <w:b/>
          <w:u w:val="single"/>
        </w:rPr>
        <w:t>Ra-</w:t>
      </w:r>
      <w:proofErr w:type="spellStart"/>
      <w:r w:rsidRPr="006510C6">
        <w:rPr>
          <w:rFonts w:ascii="Calibri" w:eastAsia="Calibri" w:hAnsi="Calibri" w:cs="Calibri"/>
          <w:b/>
          <w:u w:val="single"/>
        </w:rPr>
        <w:t>Horakhty</w:t>
      </w:r>
      <w:proofErr w:type="spellEnd"/>
      <w:r>
        <w:t>)</w:t>
      </w:r>
    </w:p>
    <w:p w:rsidR="00706BA6" w:rsidRDefault="00706BA6" w:rsidP="006510C6">
      <w:pPr>
        <w:spacing w:after="0"/>
        <w:ind w:left="-5" w:right="37"/>
      </w:pPr>
    </w:p>
    <w:p w:rsidR="0065203C" w:rsidRDefault="001E501C" w:rsidP="006510C6">
      <w:pPr>
        <w:spacing w:after="0"/>
        <w:ind w:left="-5" w:right="37"/>
      </w:pPr>
      <w:r>
        <w:t>(4) This biblical book instructs that one should love “foreigners who live among you” “as you love yourself,” since Hebrews “were once foreigners” in Egypt. For ten points each,</w:t>
      </w:r>
    </w:p>
    <w:p w:rsidR="0065203C" w:rsidRDefault="001E501C" w:rsidP="006510C6">
      <w:pPr>
        <w:spacing w:after="0"/>
        <w:ind w:left="-5" w:right="37"/>
      </w:pPr>
      <w:r>
        <w:t>Name this third book of the Bible that consists mostly of instructions for behavior, and which is named for a priestly tribe of Israel.</w:t>
      </w:r>
    </w:p>
    <w:p w:rsidR="0065203C" w:rsidRPr="006510C6"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Leviticus</w:t>
      </w:r>
    </w:p>
    <w:p w:rsidR="0065203C" w:rsidRDefault="001E501C" w:rsidP="006510C6">
      <w:pPr>
        <w:spacing w:after="0"/>
        <w:ind w:left="-5" w:right="37"/>
      </w:pPr>
      <w:r>
        <w:t>In all four Gospels, this man declares that “the law says ‘love your neighbor’” “but I say, love your enemies!” after delivering the Beatitudes during this man’s Sermon on the Mount.</w:t>
      </w:r>
    </w:p>
    <w:p w:rsidR="0065203C" w:rsidRDefault="001E501C" w:rsidP="006510C6">
      <w:pPr>
        <w:spacing w:after="0"/>
        <w:ind w:left="-5" w:right="37"/>
      </w:pPr>
      <w:r>
        <w:t xml:space="preserve">ANSWER: </w:t>
      </w:r>
      <w:r w:rsidRPr="006510C6">
        <w:rPr>
          <w:rFonts w:ascii="Calibri" w:eastAsia="Calibri" w:hAnsi="Calibri" w:cs="Calibri"/>
          <w:b/>
          <w:u w:val="single"/>
        </w:rPr>
        <w:t xml:space="preserve">Jesus Christ </w:t>
      </w:r>
      <w:r>
        <w:t>(accept either underlined name)</w:t>
      </w:r>
    </w:p>
    <w:p w:rsidR="0065203C" w:rsidRDefault="001E501C" w:rsidP="006510C6">
      <w:pPr>
        <w:spacing w:after="0"/>
        <w:ind w:left="-5" w:right="37"/>
      </w:pPr>
      <w:r>
        <w:t>In this man’s letter to the Romans, this man says that the commandments are best summarized as “love your neighbor as yourself.” This man was struck blind on the road to Damascus, after which he changed his name and converted to Christianity.</w:t>
      </w:r>
    </w:p>
    <w:p w:rsidR="0065203C" w:rsidRDefault="001E501C" w:rsidP="006510C6">
      <w:pPr>
        <w:spacing w:after="0"/>
        <w:ind w:left="-5" w:right="37"/>
      </w:pPr>
      <w:r>
        <w:t xml:space="preserve">ANSWER: Saint </w:t>
      </w:r>
      <w:r w:rsidRPr="006510C6">
        <w:rPr>
          <w:rFonts w:ascii="Calibri" w:eastAsia="Calibri" w:hAnsi="Calibri" w:cs="Calibri"/>
          <w:b/>
          <w:u w:val="single"/>
        </w:rPr>
        <w:t xml:space="preserve">Paul </w:t>
      </w:r>
      <w:r>
        <w:t xml:space="preserve">the Apostle (accept </w:t>
      </w:r>
      <w:r w:rsidRPr="006510C6">
        <w:rPr>
          <w:rFonts w:ascii="Calibri" w:eastAsia="Calibri" w:hAnsi="Calibri" w:cs="Calibri"/>
          <w:b/>
          <w:u w:val="single"/>
        </w:rPr>
        <w:t xml:space="preserve">Saul </w:t>
      </w:r>
      <w:r>
        <w:t>of Tarsus)</w:t>
      </w:r>
    </w:p>
    <w:p w:rsidR="00706BA6" w:rsidRDefault="00706BA6" w:rsidP="006510C6">
      <w:pPr>
        <w:spacing w:after="0"/>
        <w:ind w:left="-5" w:right="37"/>
      </w:pPr>
    </w:p>
    <w:p w:rsidR="0065203C" w:rsidRDefault="001E501C" w:rsidP="006510C6">
      <w:pPr>
        <w:spacing w:after="0" w:line="265" w:lineRule="auto"/>
        <w:ind w:left="-5" w:right="37"/>
      </w:pPr>
      <w:r>
        <w:t xml:space="preserve">(5) </w:t>
      </w:r>
      <w:r>
        <w:rPr>
          <w:b/>
        </w:rPr>
        <w:t xml:space="preserve">This property is unique, according to </w:t>
      </w:r>
      <w:proofErr w:type="spellStart"/>
      <w:r>
        <w:rPr>
          <w:b/>
        </w:rPr>
        <w:t>Playfair’s</w:t>
      </w:r>
      <w:proofErr w:type="spellEnd"/>
      <w:r>
        <w:rPr>
          <w:b/>
        </w:rPr>
        <w:t xml:space="preserve"> axiom, within Euclidean geometry. This term describes computing processes that are divided into smaller chunks and given to the separate cores of a multi-core processor, thus speeding up calculation. The (*) </w:t>
      </w:r>
      <w:r>
        <w:t>“multiverse” is often described as universes with this property, in which different outcomes of the same decision take place. For ten points, give this term that can also describe lines that never intersect.</w:t>
      </w:r>
    </w:p>
    <w:p w:rsidR="0065203C" w:rsidRDefault="001E501C" w:rsidP="006510C6">
      <w:pPr>
        <w:spacing w:after="0"/>
        <w:ind w:left="-5" w:right="37"/>
      </w:pPr>
      <w:r>
        <w:t xml:space="preserve">ANSWER: </w:t>
      </w:r>
      <w:r w:rsidRPr="006510C6">
        <w:rPr>
          <w:rFonts w:ascii="Calibri" w:eastAsia="Calibri" w:hAnsi="Calibri" w:cs="Calibri"/>
          <w:b/>
          <w:u w:val="single"/>
        </w:rPr>
        <w:t xml:space="preserve">parallel </w:t>
      </w:r>
      <w:r>
        <w:t xml:space="preserve">(accept </w:t>
      </w:r>
      <w:r w:rsidRPr="006510C6">
        <w:rPr>
          <w:rFonts w:ascii="Calibri" w:eastAsia="Calibri" w:hAnsi="Calibri" w:cs="Calibri"/>
          <w:b/>
          <w:u w:val="single"/>
        </w:rPr>
        <w:t xml:space="preserve">parallel </w:t>
      </w:r>
      <w:r>
        <w:t xml:space="preserve">lines, </w:t>
      </w:r>
      <w:r w:rsidRPr="006510C6">
        <w:rPr>
          <w:rFonts w:ascii="Calibri" w:eastAsia="Calibri" w:hAnsi="Calibri" w:cs="Calibri"/>
          <w:b/>
          <w:u w:val="single"/>
        </w:rPr>
        <w:t xml:space="preserve">parallel </w:t>
      </w:r>
      <w:r>
        <w:t xml:space="preserve">computing, </w:t>
      </w:r>
      <w:r w:rsidRPr="006510C6">
        <w:rPr>
          <w:rFonts w:ascii="Calibri" w:eastAsia="Calibri" w:hAnsi="Calibri" w:cs="Calibri"/>
          <w:b/>
          <w:u w:val="single"/>
        </w:rPr>
        <w:t xml:space="preserve">parallel </w:t>
      </w:r>
      <w:r>
        <w:t>universes, etc.)</w:t>
      </w: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65203C" w:rsidRDefault="001E501C" w:rsidP="006510C6">
      <w:pPr>
        <w:numPr>
          <w:ilvl w:val="0"/>
          <w:numId w:val="1"/>
        </w:numPr>
        <w:spacing w:after="0"/>
        <w:ind w:right="37"/>
      </w:pPr>
      <w:r>
        <w:lastRenderedPageBreak/>
        <w:t>A circle can have infinitely many of these lines, while a square can have four: two along the diagonals, and two through the midpoints meeting at the center. For ten points each,</w:t>
      </w:r>
    </w:p>
    <w:p w:rsidR="00706BA6" w:rsidRDefault="001E501C" w:rsidP="006510C6">
      <w:pPr>
        <w:spacing w:after="0" w:line="398" w:lineRule="auto"/>
        <w:ind w:left="-5" w:right="37"/>
      </w:pPr>
      <w:r>
        <w:t xml:space="preserve">Give this term for a line drawn through a shape that, if the shape is reflected over the line, looks the same. </w:t>
      </w:r>
    </w:p>
    <w:p w:rsidR="0065203C" w:rsidRDefault="001E501C" w:rsidP="006510C6">
      <w:pPr>
        <w:spacing w:after="0" w:line="398" w:lineRule="auto"/>
        <w:ind w:left="-5" w:right="37"/>
      </w:pPr>
      <w:r>
        <w:t xml:space="preserve">ANSWER: line and/or axis of </w:t>
      </w:r>
      <w:r w:rsidRPr="006510C6">
        <w:rPr>
          <w:rFonts w:ascii="Calibri" w:eastAsia="Calibri" w:hAnsi="Calibri" w:cs="Calibri"/>
          <w:b/>
          <w:u w:val="single"/>
        </w:rPr>
        <w:t>symmetry</w:t>
      </w:r>
    </w:p>
    <w:p w:rsidR="0065203C" w:rsidRDefault="001E501C" w:rsidP="006510C6">
      <w:pPr>
        <w:spacing w:after="0"/>
        <w:ind w:left="-5" w:right="37"/>
      </w:pPr>
      <w:r>
        <w:t>Lines of symmetry can be drawn through the angles or sides of this broad class of shapes, whose sides form a closed figure and don’t curve. Triangles and pentagons are examples of these shapes.</w:t>
      </w:r>
    </w:p>
    <w:p w:rsidR="0065203C" w:rsidRDefault="001E501C" w:rsidP="006510C6">
      <w:pPr>
        <w:spacing w:after="0"/>
        <w:ind w:left="-5" w:right="37"/>
      </w:pPr>
      <w:r>
        <w:t xml:space="preserve">ANSWER: (simple) </w:t>
      </w:r>
      <w:r w:rsidRPr="006510C6">
        <w:rPr>
          <w:rFonts w:ascii="Calibri" w:eastAsia="Calibri" w:hAnsi="Calibri" w:cs="Calibri"/>
          <w:b/>
          <w:u w:val="single"/>
        </w:rPr>
        <w:t>polygon</w:t>
      </w:r>
      <w:r>
        <w:t>s</w:t>
      </w:r>
    </w:p>
    <w:p w:rsidR="0065203C" w:rsidRDefault="001E501C" w:rsidP="006510C6">
      <w:pPr>
        <w:spacing w:after="0"/>
        <w:ind w:left="-5" w:right="37"/>
      </w:pPr>
      <w:r>
        <w:t>This type of triangle has a line of symmetry through the non-base angle; that line will pass exactly between the two equal angles in this kind of triangle.</w:t>
      </w:r>
    </w:p>
    <w:p w:rsidR="0065203C" w:rsidRDefault="001E501C" w:rsidP="006510C6">
      <w:pPr>
        <w:spacing w:after="0"/>
        <w:ind w:left="-5" w:right="37"/>
      </w:pPr>
      <w:r>
        <w:t xml:space="preserve">ANSWER: </w:t>
      </w:r>
      <w:r w:rsidRPr="006510C6">
        <w:rPr>
          <w:rFonts w:ascii="Calibri" w:eastAsia="Calibri" w:hAnsi="Calibri" w:cs="Calibri"/>
          <w:b/>
          <w:u w:val="single"/>
        </w:rPr>
        <w:t xml:space="preserve">isosceles </w:t>
      </w:r>
      <w:r>
        <w:t>triangles</w:t>
      </w:r>
    </w:p>
    <w:p w:rsidR="00706BA6" w:rsidRDefault="00706BA6" w:rsidP="006510C6">
      <w:pPr>
        <w:spacing w:after="0"/>
        <w:ind w:left="-5" w:right="37"/>
      </w:pPr>
    </w:p>
    <w:p w:rsidR="00E97659" w:rsidRDefault="00E97659" w:rsidP="00E97659">
      <w:pPr>
        <w:pStyle w:val="ListParagraph"/>
        <w:numPr>
          <w:ilvl w:val="0"/>
          <w:numId w:val="1"/>
        </w:numPr>
        <w:spacing w:after="0" w:line="263" w:lineRule="auto"/>
        <w:ind w:right="37"/>
      </w:pPr>
      <w:proofErr w:type="gramStart"/>
      <w:r w:rsidRPr="00E97659">
        <w:rPr>
          <w:b/>
        </w:rPr>
        <w:t xml:space="preserve">This empire’s downfall was caused, in part, by the translator La </w:t>
      </w:r>
      <w:proofErr w:type="spellStart"/>
      <w:r w:rsidRPr="00E97659">
        <w:rPr>
          <w:b/>
        </w:rPr>
        <w:t>Malinche</w:t>
      </w:r>
      <w:proofErr w:type="spellEnd"/>
      <w:r w:rsidRPr="00E97659">
        <w:rPr>
          <w:b/>
        </w:rPr>
        <w:t>, who later became a mistress of an opposing general</w:t>
      </w:r>
      <w:proofErr w:type="gramEnd"/>
      <w:r w:rsidRPr="00E97659">
        <w:rPr>
          <w:b/>
        </w:rPr>
        <w:t xml:space="preserve">. This empire absorbed the </w:t>
      </w:r>
      <w:proofErr w:type="spellStart"/>
      <w:r w:rsidRPr="00E97659">
        <w:rPr>
          <w:b/>
        </w:rPr>
        <w:t>Zapotec</w:t>
      </w:r>
      <w:proofErr w:type="spellEnd"/>
      <w:r w:rsidRPr="00E97659">
        <w:rPr>
          <w:b/>
        </w:rPr>
        <w:t xml:space="preserve"> people under its final ruler, who was overthrown in </w:t>
      </w:r>
      <w:r>
        <w:rPr>
          <w:b/>
        </w:rPr>
        <w:t xml:space="preserve">(*) </w:t>
      </w:r>
      <w:r>
        <w:t xml:space="preserve">1520. </w:t>
      </w:r>
      <w:r>
        <w:t xml:space="preserve">A vision of an eagle eating a snake on a cactus inspired the 14th century founding of this empire’s capital city. Montezuma was a ruler of, for </w:t>
      </w:r>
      <w:r>
        <w:t>ten points</w:t>
      </w:r>
      <w:r>
        <w:t xml:space="preserve">, what civilization that ruled Mexico until </w:t>
      </w:r>
      <w:proofErr w:type="spellStart"/>
      <w:r>
        <w:t>Hernan</w:t>
      </w:r>
      <w:proofErr w:type="spellEnd"/>
      <w:r>
        <w:t xml:space="preserve"> Cortez’s conquistadors conquered Tenochtitlan?</w:t>
      </w:r>
    </w:p>
    <w:p w:rsidR="00E97659" w:rsidRDefault="00E97659" w:rsidP="00E97659">
      <w:pPr>
        <w:spacing w:after="0"/>
        <w:ind w:left="-5" w:right="37"/>
      </w:pPr>
      <w:r>
        <w:t xml:space="preserve">ANSWER: </w:t>
      </w:r>
      <w:r w:rsidRPr="00CC10ED">
        <w:rPr>
          <w:rFonts w:ascii="Calibri" w:eastAsia="Calibri" w:hAnsi="Calibri" w:cs="Calibri"/>
          <w:b/>
          <w:u w:val="single"/>
        </w:rPr>
        <w:t xml:space="preserve">Aztec </w:t>
      </w:r>
      <w:r>
        <w:t>Empire</w:t>
      </w:r>
    </w:p>
    <w:p w:rsidR="00706BA6" w:rsidRDefault="00706BA6" w:rsidP="006510C6">
      <w:pPr>
        <w:spacing w:after="0"/>
        <w:ind w:left="-5" w:right="37"/>
      </w:pPr>
    </w:p>
    <w:p w:rsidR="0065203C" w:rsidRDefault="001E501C" w:rsidP="006510C6">
      <w:pPr>
        <w:numPr>
          <w:ilvl w:val="0"/>
          <w:numId w:val="2"/>
        </w:numPr>
        <w:spacing w:after="0"/>
        <w:ind w:right="37"/>
      </w:pPr>
      <w:proofErr w:type="gramStart"/>
      <w:r>
        <w:t>This country was led by the House of Rurik</w:t>
      </w:r>
      <w:proofErr w:type="gramEnd"/>
      <w:r>
        <w:t xml:space="preserve"> for more than seven centuries, from the 9th century AD until the Time of Troubles. For ten points each,</w:t>
      </w:r>
    </w:p>
    <w:p w:rsidR="0065203C" w:rsidRDefault="001E501C" w:rsidP="006510C6">
      <w:pPr>
        <w:spacing w:after="0"/>
        <w:ind w:left="-5" w:right="37"/>
      </w:pPr>
      <w:r>
        <w:t>Name this country, ruled by tsars until an early 20th century civil war.</w:t>
      </w:r>
    </w:p>
    <w:p w:rsidR="0065203C" w:rsidRDefault="001E501C" w:rsidP="006510C6">
      <w:pPr>
        <w:spacing w:after="0"/>
        <w:ind w:left="-5" w:right="37"/>
      </w:pPr>
      <w:r>
        <w:t xml:space="preserve">ANSWER: </w:t>
      </w:r>
      <w:r w:rsidRPr="006510C6">
        <w:rPr>
          <w:rFonts w:ascii="Calibri" w:eastAsia="Calibri" w:hAnsi="Calibri" w:cs="Calibri"/>
          <w:b/>
          <w:u w:val="single"/>
        </w:rPr>
        <w:t xml:space="preserve">Russia </w:t>
      </w:r>
      <w:r>
        <w:t>(do not accept Soviet Union)</w:t>
      </w:r>
    </w:p>
    <w:p w:rsidR="0065203C" w:rsidRDefault="001E501C" w:rsidP="006510C6">
      <w:pPr>
        <w:spacing w:after="0"/>
        <w:ind w:left="-5" w:right="37"/>
      </w:pPr>
      <w:r>
        <w:t>Tsars of this royal family ruled Russia from 1613 until the aforementioned 1917 civil war.</w:t>
      </w:r>
    </w:p>
    <w:p w:rsidR="0065203C" w:rsidRDefault="001E501C" w:rsidP="006510C6">
      <w:pPr>
        <w:spacing w:after="0"/>
        <w:ind w:left="-5" w:right="37"/>
      </w:pPr>
      <w:r>
        <w:t xml:space="preserve">ANSWER: </w:t>
      </w:r>
      <w:r w:rsidRPr="006510C6">
        <w:rPr>
          <w:rFonts w:ascii="Calibri" w:eastAsia="Calibri" w:hAnsi="Calibri" w:cs="Calibri"/>
          <w:b/>
          <w:u w:val="single"/>
        </w:rPr>
        <w:t xml:space="preserve">Romanov </w:t>
      </w:r>
      <w:r>
        <w:t xml:space="preserve">family (or the House of </w:t>
      </w:r>
      <w:r w:rsidRPr="006510C6">
        <w:rPr>
          <w:rFonts w:ascii="Calibri" w:eastAsia="Calibri" w:hAnsi="Calibri" w:cs="Calibri"/>
          <w:b/>
          <w:u w:val="single"/>
        </w:rPr>
        <w:t>Romanov</w:t>
      </w:r>
      <w:r>
        <w:t>)</w:t>
      </w:r>
    </w:p>
    <w:p w:rsidR="0065203C" w:rsidRDefault="001E501C" w:rsidP="006510C6">
      <w:pPr>
        <w:spacing w:after="0"/>
        <w:ind w:left="-5" w:right="37"/>
      </w:pPr>
      <w:r>
        <w:t>This was the final Russian Tsar; he was executed, with his family, by Bolshevik forces in 1918.</w:t>
      </w:r>
    </w:p>
    <w:p w:rsidR="0065203C" w:rsidRDefault="001E501C" w:rsidP="006510C6">
      <w:pPr>
        <w:spacing w:after="0"/>
        <w:ind w:left="-5" w:right="37"/>
        <w:rPr>
          <w:rFonts w:ascii="Calibri" w:eastAsia="Calibri" w:hAnsi="Calibri" w:cs="Calibri"/>
          <w:b/>
          <w:u w:val="single"/>
        </w:rPr>
      </w:pPr>
      <w:r>
        <w:t xml:space="preserve">ANSWER: Tsar </w:t>
      </w:r>
      <w:r w:rsidRPr="006510C6">
        <w:rPr>
          <w:rFonts w:ascii="Calibri" w:eastAsia="Calibri" w:hAnsi="Calibri" w:cs="Calibri"/>
          <w:b/>
          <w:u w:val="single"/>
        </w:rPr>
        <w:t>Nicholas II</w:t>
      </w:r>
    </w:p>
    <w:p w:rsidR="00706BA6" w:rsidRDefault="00706BA6" w:rsidP="006510C6">
      <w:pPr>
        <w:spacing w:after="0"/>
        <w:ind w:left="-5" w:right="37"/>
      </w:pPr>
    </w:p>
    <w:p w:rsidR="0065203C" w:rsidRDefault="001E501C" w:rsidP="006510C6">
      <w:pPr>
        <w:numPr>
          <w:ilvl w:val="0"/>
          <w:numId w:val="2"/>
        </w:numPr>
        <w:spacing w:after="0" w:line="265" w:lineRule="auto"/>
        <w:ind w:right="37"/>
      </w:pPr>
      <w:r>
        <w:rPr>
          <w:b/>
        </w:rPr>
        <w:t xml:space="preserve">In this novel, </w:t>
      </w:r>
      <w:proofErr w:type="gramStart"/>
      <w:r>
        <w:rPr>
          <w:b/>
        </w:rPr>
        <w:t>a man nicknamed “Owl-eyes” is impressed by the unread books owned by this novel’s protagonist, who is killed by George, an automotive repairman</w:t>
      </w:r>
      <w:proofErr w:type="gramEnd"/>
      <w:r>
        <w:rPr>
          <w:b/>
        </w:rPr>
        <w:t xml:space="preserve">. Myrtle Wilson is killed after a party in the Valley of Ashes in this novel, in which a resident of (*) </w:t>
      </w:r>
      <w:r>
        <w:t xml:space="preserve">West Egg parties with Jordan Baker and longs for Daisy Buchanan. Nick </w:t>
      </w:r>
      <w:proofErr w:type="spellStart"/>
      <w:r>
        <w:t>Carraway</w:t>
      </w:r>
      <w:proofErr w:type="spellEnd"/>
      <w:r>
        <w:t xml:space="preserve"> narrates, for ten points, what novel by F. Scott Fitzgerald?</w:t>
      </w:r>
    </w:p>
    <w:p w:rsidR="0065203C" w:rsidRDefault="001E501C" w:rsidP="006510C6">
      <w:pPr>
        <w:pStyle w:val="Heading2"/>
        <w:spacing w:after="0"/>
        <w:ind w:left="-5"/>
        <w:rPr>
          <w:b/>
          <w:i w:val="0"/>
          <w:u w:val="single"/>
        </w:rPr>
      </w:pPr>
      <w:r>
        <w:rPr>
          <w:rFonts w:ascii="Cambria" w:eastAsia="Cambria" w:hAnsi="Cambria" w:cs="Cambria"/>
          <w:i w:val="0"/>
        </w:rPr>
        <w:t xml:space="preserve">ANSWER: The </w:t>
      </w:r>
      <w:r w:rsidRPr="006510C6">
        <w:rPr>
          <w:b/>
          <w:i w:val="0"/>
          <w:u w:val="single"/>
        </w:rPr>
        <w:t>Great Gatsby</w:t>
      </w:r>
    </w:p>
    <w:p w:rsidR="00706BA6" w:rsidRPr="00706BA6" w:rsidRDefault="00706BA6" w:rsidP="00706BA6"/>
    <w:p w:rsidR="0065203C" w:rsidRDefault="001E501C" w:rsidP="006510C6">
      <w:pPr>
        <w:spacing w:after="0"/>
        <w:ind w:left="-5" w:right="37"/>
      </w:pPr>
      <w:r>
        <w:t xml:space="preserve">(7) In this epic poem, the main character is chased by a leopard and a lion, and is forced to enter a doorway that </w:t>
      </w:r>
      <w:proofErr w:type="gramStart"/>
      <w:r>
        <w:t>warns</w:t>
      </w:r>
      <w:proofErr w:type="gramEnd"/>
      <w:r>
        <w:t xml:space="preserve"> “abandon all hope, ye who enter here.” For ten points each,</w:t>
      </w:r>
    </w:p>
    <w:p w:rsidR="0065203C" w:rsidRDefault="001E501C" w:rsidP="006510C6">
      <w:pPr>
        <w:spacing w:after="0"/>
        <w:ind w:left="-5" w:right="37"/>
      </w:pPr>
      <w:r>
        <w:t>Name this first part of the Divine Comedy, in which the poet describes being led through Hell by Virgil.</w:t>
      </w:r>
    </w:p>
    <w:p w:rsidR="0065203C" w:rsidRDefault="001E501C" w:rsidP="006510C6">
      <w:pPr>
        <w:spacing w:after="0"/>
        <w:ind w:left="-5" w:right="37"/>
      </w:pPr>
      <w:r>
        <w:t xml:space="preserve">ANSWER: </w:t>
      </w:r>
      <w:r w:rsidRPr="006510C6">
        <w:rPr>
          <w:rFonts w:ascii="Calibri" w:eastAsia="Calibri" w:hAnsi="Calibri" w:cs="Calibri"/>
          <w:b/>
          <w:u w:val="single"/>
        </w:rPr>
        <w:t>Inferno</w:t>
      </w:r>
    </w:p>
    <w:p w:rsidR="0065203C" w:rsidRDefault="001E501C" w:rsidP="006510C6">
      <w:pPr>
        <w:spacing w:after="0"/>
        <w:ind w:left="-5" w:right="37"/>
      </w:pPr>
      <w:r>
        <w:t>The author and main character of Inferno is this Italian poet, who is guided through Hell, Purgatory, and Heaven by Virgil and Beatrice.</w:t>
      </w:r>
    </w:p>
    <w:p w:rsidR="0065203C" w:rsidRDefault="001E501C" w:rsidP="006510C6">
      <w:pPr>
        <w:spacing w:after="0"/>
        <w:ind w:left="-5" w:right="37"/>
      </w:pPr>
      <w:r>
        <w:t xml:space="preserve">ANSWER: </w:t>
      </w:r>
      <w:r w:rsidRPr="006510C6">
        <w:rPr>
          <w:rFonts w:ascii="Calibri" w:eastAsia="Calibri" w:hAnsi="Calibri" w:cs="Calibri"/>
          <w:b/>
          <w:u w:val="single"/>
        </w:rPr>
        <w:t xml:space="preserve">Dante </w:t>
      </w:r>
      <w:r>
        <w:t>Alighieri</w:t>
      </w:r>
    </w:p>
    <w:p w:rsidR="0065203C" w:rsidRDefault="001E501C" w:rsidP="006510C6">
      <w:pPr>
        <w:spacing w:after="0"/>
        <w:ind w:left="-5" w:right="37"/>
      </w:pPr>
      <w:r>
        <w:t>After descending to the final circle of Hell in Inferno, Dante discovers this former angel trapped waist-deep in ice for the crime of betraying God.</w:t>
      </w:r>
    </w:p>
    <w:p w:rsidR="0065203C" w:rsidRDefault="001E501C" w:rsidP="006510C6">
      <w:pPr>
        <w:spacing w:after="0"/>
        <w:ind w:left="-5" w:right="37"/>
      </w:pPr>
      <w:r>
        <w:t xml:space="preserve">ANSWER: </w:t>
      </w:r>
      <w:r w:rsidRPr="006510C6">
        <w:rPr>
          <w:rFonts w:ascii="Calibri" w:eastAsia="Calibri" w:hAnsi="Calibri" w:cs="Calibri"/>
          <w:b/>
          <w:u w:val="single"/>
        </w:rPr>
        <w:t xml:space="preserve">Satan </w:t>
      </w:r>
      <w:r>
        <w:t xml:space="preserve">(accept </w:t>
      </w:r>
      <w:r w:rsidRPr="006510C6">
        <w:rPr>
          <w:rFonts w:ascii="Calibri" w:eastAsia="Calibri" w:hAnsi="Calibri" w:cs="Calibri"/>
          <w:b/>
          <w:u w:val="single"/>
        </w:rPr>
        <w:t>Lucifer</w:t>
      </w:r>
      <w:r>
        <w:t xml:space="preserve">; accept the </w:t>
      </w:r>
      <w:r w:rsidRPr="006510C6">
        <w:rPr>
          <w:rFonts w:ascii="Calibri" w:eastAsia="Calibri" w:hAnsi="Calibri" w:cs="Calibri"/>
          <w:b/>
          <w:u w:val="single"/>
        </w:rPr>
        <w:t>devil</w:t>
      </w:r>
      <w:r>
        <w:t>)</w:t>
      </w:r>
    </w:p>
    <w:p w:rsidR="0065203C" w:rsidRDefault="001E501C" w:rsidP="006510C6">
      <w:pPr>
        <w:pStyle w:val="Heading1"/>
        <w:spacing w:after="0"/>
        <w:ind w:left="-5"/>
      </w:pPr>
      <w:r>
        <w:lastRenderedPageBreak/>
        <w:t>Sixty Second Rounds</w:t>
      </w:r>
    </w:p>
    <w:p w:rsidR="0065203C" w:rsidRDefault="001E501C" w:rsidP="006510C6">
      <w:pPr>
        <w:spacing w:after="0"/>
        <w:ind w:left="-5" w:right="37"/>
      </w:pPr>
      <w:r>
        <w:t>The categories are ...</w:t>
      </w:r>
    </w:p>
    <w:p w:rsidR="0065203C" w:rsidRDefault="001E501C" w:rsidP="006510C6">
      <w:pPr>
        <w:numPr>
          <w:ilvl w:val="0"/>
          <w:numId w:val="3"/>
        </w:numPr>
        <w:spacing w:after="0"/>
        <w:ind w:left="546" w:right="37" w:hanging="279"/>
      </w:pPr>
      <w:r>
        <w:t>Little Women</w:t>
      </w:r>
    </w:p>
    <w:p w:rsidR="0065203C" w:rsidRDefault="00E97659" w:rsidP="006510C6">
      <w:pPr>
        <w:numPr>
          <w:ilvl w:val="0"/>
          <w:numId w:val="3"/>
        </w:numPr>
        <w:spacing w:after="0"/>
        <w:ind w:left="546" w:right="37" w:hanging="279"/>
      </w:pPr>
      <w:r>
        <w:t>Alexander the Great</w:t>
      </w:r>
    </w:p>
    <w:p w:rsidR="0065203C" w:rsidRDefault="001E501C" w:rsidP="006510C6">
      <w:pPr>
        <w:numPr>
          <w:ilvl w:val="0"/>
          <w:numId w:val="3"/>
        </w:numPr>
        <w:spacing w:after="0"/>
        <w:ind w:left="546" w:right="37" w:hanging="279"/>
      </w:pPr>
      <w:r>
        <w:t>Earthquakes</w:t>
      </w:r>
    </w:p>
    <w:p w:rsidR="0065203C" w:rsidRDefault="001E501C" w:rsidP="006510C6">
      <w:pPr>
        <w:numPr>
          <w:ilvl w:val="0"/>
          <w:numId w:val="3"/>
        </w:numPr>
        <w:spacing w:after="0"/>
        <w:ind w:left="546" w:right="37" w:hanging="279"/>
      </w:pPr>
      <w:r>
        <w:t>Celtic Mythology</w:t>
      </w:r>
    </w:p>
    <w:p w:rsidR="00706BA6" w:rsidRDefault="00706BA6" w:rsidP="00706BA6">
      <w:pPr>
        <w:spacing w:after="0"/>
        <w:ind w:left="546" w:right="37" w:firstLine="0"/>
      </w:pPr>
    </w:p>
    <w:p w:rsidR="0065203C" w:rsidRPr="006510C6" w:rsidRDefault="001E501C" w:rsidP="006510C6">
      <w:pPr>
        <w:pStyle w:val="Heading2"/>
        <w:spacing w:after="0" w:line="259" w:lineRule="auto"/>
        <w:ind w:left="-5"/>
        <w:rPr>
          <w:b/>
          <w:i w:val="0"/>
          <w:u w:val="single"/>
        </w:rPr>
      </w:pPr>
      <w:r>
        <w:rPr>
          <w:i w:val="0"/>
        </w:rPr>
        <w:t>Little Women</w:t>
      </w:r>
    </w:p>
    <w:p w:rsidR="0065203C" w:rsidRDefault="001E501C" w:rsidP="006510C6">
      <w:pPr>
        <w:spacing w:after="0"/>
        <w:ind w:left="-5" w:right="37"/>
      </w:pPr>
      <w:r>
        <w:t>In the novel Little Women, who or what is...</w:t>
      </w:r>
    </w:p>
    <w:p w:rsidR="0065203C" w:rsidRDefault="001E501C" w:rsidP="006510C6">
      <w:pPr>
        <w:numPr>
          <w:ilvl w:val="0"/>
          <w:numId w:val="4"/>
        </w:numPr>
        <w:spacing w:after="0"/>
        <w:ind w:right="37" w:hanging="424"/>
      </w:pPr>
      <w:r>
        <w:t>the author of the book?</w:t>
      </w:r>
    </w:p>
    <w:p w:rsidR="0065203C" w:rsidRDefault="001E501C" w:rsidP="006510C6">
      <w:pPr>
        <w:spacing w:after="0"/>
        <w:ind w:left="-5" w:right="37"/>
      </w:pPr>
      <w:r>
        <w:t xml:space="preserve">ANSWER: Louisa May </w:t>
      </w:r>
      <w:r w:rsidRPr="006510C6">
        <w:rPr>
          <w:rFonts w:ascii="Calibri" w:eastAsia="Calibri" w:hAnsi="Calibri" w:cs="Calibri"/>
          <w:b/>
          <w:u w:val="single"/>
        </w:rPr>
        <w:t>Alcott</w:t>
      </w:r>
    </w:p>
    <w:p w:rsidR="0065203C" w:rsidRDefault="001E501C" w:rsidP="006510C6">
      <w:pPr>
        <w:numPr>
          <w:ilvl w:val="0"/>
          <w:numId w:val="4"/>
        </w:numPr>
        <w:spacing w:after="0"/>
        <w:ind w:right="37" w:hanging="424"/>
      </w:pPr>
      <w:r>
        <w:t xml:space="preserve">the strong-willed March sister who marries Professor </w:t>
      </w:r>
      <w:proofErr w:type="spellStart"/>
      <w:r>
        <w:t>Bhaer</w:t>
      </w:r>
      <w:proofErr w:type="spellEnd"/>
      <w:r>
        <w:t>?</w:t>
      </w:r>
    </w:p>
    <w:p w:rsidR="0065203C" w:rsidRDefault="001E501C" w:rsidP="006510C6">
      <w:pPr>
        <w:spacing w:after="0"/>
        <w:ind w:left="-5" w:right="37"/>
      </w:pPr>
      <w:r>
        <w:t xml:space="preserve">ANSWER: </w:t>
      </w:r>
      <w:r w:rsidRPr="006510C6">
        <w:rPr>
          <w:rFonts w:ascii="Calibri" w:eastAsia="Calibri" w:hAnsi="Calibri" w:cs="Calibri"/>
          <w:b/>
          <w:u w:val="single"/>
        </w:rPr>
        <w:t xml:space="preserve">Josephine </w:t>
      </w:r>
      <w:r>
        <w:t>“</w:t>
      </w:r>
      <w:r w:rsidRPr="006510C6">
        <w:rPr>
          <w:rFonts w:ascii="Calibri" w:eastAsia="Calibri" w:hAnsi="Calibri" w:cs="Calibri"/>
          <w:b/>
          <w:u w:val="single"/>
        </w:rPr>
        <w:t>Jo</w:t>
      </w:r>
      <w:r>
        <w:t>” March (accept either underlined name)</w:t>
      </w:r>
    </w:p>
    <w:p w:rsidR="0065203C" w:rsidRDefault="001E501C" w:rsidP="006510C6">
      <w:pPr>
        <w:numPr>
          <w:ilvl w:val="0"/>
          <w:numId w:val="4"/>
        </w:numPr>
        <w:spacing w:after="0"/>
        <w:ind w:right="37" w:hanging="424"/>
      </w:pPr>
      <w:r>
        <w:t>the second-youngest March sister, who dies from complications of scarlet fever?</w:t>
      </w:r>
    </w:p>
    <w:p w:rsidR="0065203C" w:rsidRDefault="001E501C" w:rsidP="006510C6">
      <w:pPr>
        <w:spacing w:after="0"/>
        <w:ind w:left="-5" w:right="37"/>
      </w:pPr>
      <w:r>
        <w:t xml:space="preserve">ANSWER: </w:t>
      </w:r>
      <w:r w:rsidRPr="006510C6">
        <w:rPr>
          <w:rFonts w:ascii="Calibri" w:eastAsia="Calibri" w:hAnsi="Calibri" w:cs="Calibri"/>
          <w:b/>
          <w:u w:val="single"/>
        </w:rPr>
        <w:t xml:space="preserve">Elizabeth </w:t>
      </w:r>
      <w:r>
        <w:t>“</w:t>
      </w:r>
      <w:r w:rsidRPr="006510C6">
        <w:rPr>
          <w:rFonts w:ascii="Calibri" w:eastAsia="Calibri" w:hAnsi="Calibri" w:cs="Calibri"/>
          <w:b/>
          <w:u w:val="single"/>
        </w:rPr>
        <w:t>Beth</w:t>
      </w:r>
      <w:r>
        <w:t>” March (accept either underlined name)</w:t>
      </w:r>
    </w:p>
    <w:p w:rsidR="0065203C" w:rsidRDefault="001E501C" w:rsidP="006510C6">
      <w:pPr>
        <w:numPr>
          <w:ilvl w:val="0"/>
          <w:numId w:val="4"/>
        </w:numPr>
        <w:spacing w:after="0"/>
        <w:ind w:right="37" w:hanging="424"/>
      </w:pPr>
      <w:r>
        <w:t>the Marches’ young neighbor, who marries Amy?</w:t>
      </w:r>
    </w:p>
    <w:p w:rsidR="0065203C" w:rsidRDefault="001E501C" w:rsidP="006510C6">
      <w:pPr>
        <w:spacing w:after="0"/>
        <w:ind w:left="-5" w:right="37"/>
      </w:pPr>
      <w:r>
        <w:t>ANSWER: “Theodore” “</w:t>
      </w:r>
      <w:r w:rsidRPr="006510C6">
        <w:rPr>
          <w:rFonts w:ascii="Calibri" w:eastAsia="Calibri" w:hAnsi="Calibri" w:cs="Calibri"/>
          <w:b/>
          <w:u w:val="single"/>
        </w:rPr>
        <w:t>Teddy</w:t>
      </w:r>
      <w:r>
        <w:t>” “</w:t>
      </w:r>
      <w:r w:rsidRPr="006510C6">
        <w:rPr>
          <w:rFonts w:ascii="Calibri" w:eastAsia="Calibri" w:hAnsi="Calibri" w:cs="Calibri"/>
          <w:b/>
          <w:u w:val="single"/>
        </w:rPr>
        <w:t>Laurie</w:t>
      </w:r>
      <w:r>
        <w:t>” Laurence (accept any underlined name; prompt on</w:t>
      </w:r>
    </w:p>
    <w:p w:rsidR="0065203C" w:rsidRDefault="001E501C" w:rsidP="006510C6">
      <w:pPr>
        <w:spacing w:after="0"/>
        <w:ind w:left="-5" w:right="37"/>
      </w:pPr>
      <w:r>
        <w:t>“Laurence”)</w:t>
      </w:r>
    </w:p>
    <w:p w:rsidR="0065203C" w:rsidRDefault="001E501C" w:rsidP="006510C6">
      <w:pPr>
        <w:numPr>
          <w:ilvl w:val="0"/>
          <w:numId w:val="4"/>
        </w:numPr>
        <w:spacing w:after="0"/>
        <w:ind w:right="37" w:hanging="424"/>
      </w:pPr>
      <w:r>
        <w:t>the nickname that the March sisters call their mother?</w:t>
      </w:r>
    </w:p>
    <w:p w:rsidR="0065203C" w:rsidRDefault="001E501C" w:rsidP="006510C6">
      <w:pPr>
        <w:spacing w:after="0"/>
        <w:ind w:left="-5" w:right="37"/>
      </w:pPr>
      <w:r>
        <w:t xml:space="preserve">ANSWER: </w:t>
      </w:r>
      <w:proofErr w:type="spellStart"/>
      <w:r w:rsidRPr="006510C6">
        <w:rPr>
          <w:rFonts w:ascii="Calibri" w:eastAsia="Calibri" w:hAnsi="Calibri" w:cs="Calibri"/>
          <w:b/>
          <w:u w:val="single"/>
        </w:rPr>
        <w:t>Marmee</w:t>
      </w:r>
      <w:proofErr w:type="spellEnd"/>
    </w:p>
    <w:p w:rsidR="0065203C" w:rsidRDefault="001E501C" w:rsidP="006510C6">
      <w:pPr>
        <w:numPr>
          <w:ilvl w:val="0"/>
          <w:numId w:val="4"/>
        </w:numPr>
        <w:spacing w:after="0"/>
        <w:ind w:right="37" w:hanging="424"/>
      </w:pPr>
      <w:r>
        <w:t>the German family to whom the sisters take their Christmas breakfast at the start of the book?</w:t>
      </w:r>
    </w:p>
    <w:p w:rsidR="0065203C" w:rsidRDefault="001E501C" w:rsidP="006510C6">
      <w:pPr>
        <w:spacing w:after="0"/>
        <w:ind w:left="-5" w:right="37"/>
      </w:pPr>
      <w:r>
        <w:t xml:space="preserve">ANSWER: the </w:t>
      </w:r>
      <w:r w:rsidRPr="006510C6">
        <w:rPr>
          <w:rFonts w:ascii="Calibri" w:eastAsia="Calibri" w:hAnsi="Calibri" w:cs="Calibri"/>
          <w:b/>
          <w:u w:val="single"/>
        </w:rPr>
        <w:t xml:space="preserve">Hummel </w:t>
      </w:r>
      <w:r>
        <w:t xml:space="preserve">family (or the </w:t>
      </w:r>
      <w:proofErr w:type="spellStart"/>
      <w:r w:rsidRPr="006510C6">
        <w:rPr>
          <w:rFonts w:ascii="Calibri" w:eastAsia="Calibri" w:hAnsi="Calibri" w:cs="Calibri"/>
          <w:b/>
          <w:u w:val="single"/>
        </w:rPr>
        <w:t>Hummels</w:t>
      </w:r>
      <w:proofErr w:type="spellEnd"/>
      <w:r>
        <w:t>)</w:t>
      </w:r>
      <w:r>
        <w:br w:type="page"/>
      </w:r>
    </w:p>
    <w:p w:rsidR="00E97659" w:rsidRPr="007648D0" w:rsidRDefault="00E97659" w:rsidP="00E97659">
      <w:pPr>
        <w:spacing w:after="0" w:line="276" w:lineRule="auto"/>
      </w:pPr>
      <w:r w:rsidRPr="007648D0">
        <w:lastRenderedPageBreak/>
        <w:t>Alexander the Great</w:t>
      </w:r>
    </w:p>
    <w:p w:rsidR="00E97659" w:rsidRPr="007648D0" w:rsidRDefault="00E97659" w:rsidP="00E97659">
      <w:pPr>
        <w:spacing w:after="0" w:line="276" w:lineRule="auto"/>
      </w:pPr>
    </w:p>
    <w:p w:rsidR="00E97659" w:rsidRPr="007648D0" w:rsidRDefault="00E97659" w:rsidP="00E97659">
      <w:pPr>
        <w:spacing w:after="0" w:line="276" w:lineRule="auto"/>
      </w:pPr>
      <w:r w:rsidRPr="007648D0">
        <w:t>Name the...</w:t>
      </w:r>
    </w:p>
    <w:p w:rsidR="00E97659" w:rsidRPr="007648D0" w:rsidRDefault="00E97659" w:rsidP="00E97659">
      <w:pPr>
        <w:spacing w:after="0" w:line="276" w:lineRule="auto"/>
      </w:pPr>
    </w:p>
    <w:p w:rsidR="00E97659" w:rsidRPr="007648D0" w:rsidRDefault="00E97659" w:rsidP="00E97659">
      <w:pPr>
        <w:spacing w:after="0" w:line="276" w:lineRule="auto"/>
      </w:pPr>
      <w:r w:rsidRPr="007648D0">
        <w:t xml:space="preserve">Part 1: Roman city destroyed by Mount Vesuvius that contained mosaic of him winning a battle. </w:t>
      </w:r>
    </w:p>
    <w:p w:rsidR="00E97659" w:rsidRPr="007648D0" w:rsidRDefault="00E97659" w:rsidP="00E97659">
      <w:pPr>
        <w:spacing w:after="0" w:line="276" w:lineRule="auto"/>
      </w:pPr>
      <w:r w:rsidRPr="007648D0">
        <w:t xml:space="preserve">Answer: </w:t>
      </w:r>
      <w:r w:rsidRPr="007648D0">
        <w:rPr>
          <w:b/>
          <w:u w:val="single"/>
        </w:rPr>
        <w:t>Pompeii</w:t>
      </w:r>
      <w:r w:rsidRPr="007648D0">
        <w:t xml:space="preserve"> </w:t>
      </w:r>
    </w:p>
    <w:p w:rsidR="00E97659" w:rsidRPr="007648D0" w:rsidRDefault="00E97659" w:rsidP="00E97659">
      <w:pPr>
        <w:spacing w:after="0" w:line="276" w:lineRule="auto"/>
      </w:pPr>
    </w:p>
    <w:p w:rsidR="00E97659" w:rsidRPr="007648D0" w:rsidRDefault="00E97659" w:rsidP="00E97659">
      <w:pPr>
        <w:spacing w:after="0" w:line="276" w:lineRule="auto"/>
      </w:pPr>
      <w:r w:rsidRPr="007648D0">
        <w:t xml:space="preserve">Part 2: </w:t>
      </w:r>
      <w:proofErr w:type="gramStart"/>
      <w:r w:rsidRPr="007648D0">
        <w:t>The empire</w:t>
      </w:r>
      <w:proofErr w:type="gramEnd"/>
      <w:r w:rsidRPr="007648D0">
        <w:t xml:space="preserve"> ruled by Darius III which was conquered by him. </w:t>
      </w:r>
    </w:p>
    <w:p w:rsidR="00E97659" w:rsidRPr="007648D0" w:rsidRDefault="00E97659" w:rsidP="00E97659">
      <w:pPr>
        <w:spacing w:after="0" w:line="276" w:lineRule="auto"/>
      </w:pPr>
      <w:r w:rsidRPr="007648D0">
        <w:t xml:space="preserve">Answer: </w:t>
      </w:r>
      <w:r w:rsidRPr="007648D0">
        <w:rPr>
          <w:b/>
          <w:u w:val="single"/>
        </w:rPr>
        <w:t>Persia</w:t>
      </w:r>
      <w:r w:rsidRPr="007648D0">
        <w:t xml:space="preserve">n Empire (accept </w:t>
      </w:r>
      <w:proofErr w:type="spellStart"/>
      <w:r w:rsidRPr="007648D0">
        <w:rPr>
          <w:b/>
          <w:u w:val="single"/>
        </w:rPr>
        <w:t>Achaemenid</w:t>
      </w:r>
      <w:proofErr w:type="spellEnd"/>
      <w:r>
        <w:t xml:space="preserve"> E</w:t>
      </w:r>
      <w:r w:rsidRPr="007648D0">
        <w:t>mpire)</w:t>
      </w:r>
    </w:p>
    <w:p w:rsidR="00E97659" w:rsidRPr="007648D0" w:rsidRDefault="00E97659" w:rsidP="00E97659">
      <w:pPr>
        <w:spacing w:after="0" w:line="276" w:lineRule="auto"/>
      </w:pPr>
    </w:p>
    <w:p w:rsidR="00E97659" w:rsidRPr="007648D0" w:rsidRDefault="00E97659" w:rsidP="00E97659">
      <w:pPr>
        <w:spacing w:after="0" w:line="276" w:lineRule="auto"/>
      </w:pPr>
      <w:r w:rsidRPr="007648D0">
        <w:t xml:space="preserve">Part 3: King he succeeded, his father, who was assassinated. </w:t>
      </w:r>
    </w:p>
    <w:p w:rsidR="00E97659" w:rsidRPr="007648D0" w:rsidRDefault="00E97659" w:rsidP="00E97659">
      <w:pPr>
        <w:spacing w:after="0" w:line="276" w:lineRule="auto"/>
      </w:pPr>
      <w:r w:rsidRPr="007648D0">
        <w:t xml:space="preserve">Answer: </w:t>
      </w:r>
      <w:r w:rsidRPr="007648D0">
        <w:rPr>
          <w:b/>
          <w:u w:val="single"/>
        </w:rPr>
        <w:t>Philip II</w:t>
      </w:r>
      <w:r w:rsidRPr="007648D0">
        <w:t xml:space="preserve"> of Macedon (prompt on Philip) </w:t>
      </w:r>
    </w:p>
    <w:p w:rsidR="00E97659" w:rsidRPr="007648D0" w:rsidRDefault="00E97659" w:rsidP="00E97659">
      <w:pPr>
        <w:spacing w:after="0" w:line="276" w:lineRule="auto"/>
      </w:pPr>
    </w:p>
    <w:p w:rsidR="00E97659" w:rsidRPr="007648D0" w:rsidRDefault="00E97659" w:rsidP="00E97659">
      <w:pPr>
        <w:spacing w:after="0" w:line="276" w:lineRule="auto"/>
      </w:pPr>
      <w:r w:rsidRPr="007648D0">
        <w:t xml:space="preserve">Part 4: battle named for an Indian river where Alexander defeated King </w:t>
      </w:r>
      <w:proofErr w:type="spellStart"/>
      <w:r w:rsidRPr="007648D0">
        <w:t>Porus</w:t>
      </w:r>
      <w:proofErr w:type="spellEnd"/>
      <w:r w:rsidRPr="007648D0">
        <w:t xml:space="preserve"> but lost his horse </w:t>
      </w:r>
      <w:proofErr w:type="spellStart"/>
      <w:r w:rsidRPr="007648D0">
        <w:t>Bucephalus</w:t>
      </w:r>
      <w:proofErr w:type="spellEnd"/>
      <w:r w:rsidRPr="007648D0">
        <w:t xml:space="preserve">. </w:t>
      </w:r>
    </w:p>
    <w:p w:rsidR="00E97659" w:rsidRPr="007648D0" w:rsidRDefault="00E97659" w:rsidP="00E97659">
      <w:pPr>
        <w:spacing w:after="0" w:line="276" w:lineRule="auto"/>
      </w:pPr>
      <w:r w:rsidRPr="007648D0">
        <w:t xml:space="preserve">Answer: Battle of the </w:t>
      </w:r>
      <w:proofErr w:type="spellStart"/>
      <w:r w:rsidRPr="007648D0">
        <w:rPr>
          <w:b/>
          <w:u w:val="single"/>
        </w:rPr>
        <w:t>Hydaspes</w:t>
      </w:r>
      <w:proofErr w:type="spellEnd"/>
      <w:r w:rsidRPr="007648D0">
        <w:t xml:space="preserve"> (accept Battle of the </w:t>
      </w:r>
      <w:r w:rsidRPr="007648D0">
        <w:rPr>
          <w:b/>
          <w:u w:val="single"/>
        </w:rPr>
        <w:t>Jhelum</w:t>
      </w:r>
      <w:r w:rsidRPr="007648D0">
        <w:t xml:space="preserve">) </w:t>
      </w:r>
    </w:p>
    <w:p w:rsidR="00E97659" w:rsidRPr="007648D0" w:rsidRDefault="00E97659" w:rsidP="00E97659">
      <w:pPr>
        <w:spacing w:after="0" w:line="276" w:lineRule="auto"/>
      </w:pPr>
    </w:p>
    <w:p w:rsidR="00E97659" w:rsidRPr="007648D0" w:rsidRDefault="00E97659" w:rsidP="00E97659">
      <w:pPr>
        <w:spacing w:after="0" w:line="276" w:lineRule="auto"/>
      </w:pPr>
      <w:r w:rsidRPr="007648D0">
        <w:t xml:space="preserve">Part 5: island </w:t>
      </w:r>
      <w:proofErr w:type="gramStart"/>
      <w:r w:rsidRPr="007648D0">
        <w:t>city which</w:t>
      </w:r>
      <w:proofErr w:type="gramEnd"/>
      <w:r w:rsidRPr="007648D0">
        <w:t xml:space="preserve"> he conquered by building a causeway.</w:t>
      </w:r>
    </w:p>
    <w:p w:rsidR="00E97659" w:rsidRPr="007648D0" w:rsidRDefault="00E97659" w:rsidP="00E97659">
      <w:pPr>
        <w:spacing w:after="0" w:line="276" w:lineRule="auto"/>
      </w:pPr>
      <w:r w:rsidRPr="007648D0">
        <w:t xml:space="preserve">Answer: </w:t>
      </w:r>
      <w:proofErr w:type="spellStart"/>
      <w:r w:rsidRPr="007648D0">
        <w:rPr>
          <w:b/>
          <w:u w:val="single"/>
        </w:rPr>
        <w:t>Tyre</w:t>
      </w:r>
      <w:proofErr w:type="spellEnd"/>
      <w:r w:rsidRPr="007648D0">
        <w:t xml:space="preserve"> </w:t>
      </w:r>
    </w:p>
    <w:p w:rsidR="00E97659" w:rsidRPr="007648D0" w:rsidRDefault="00E97659" w:rsidP="00E97659">
      <w:pPr>
        <w:spacing w:after="0" w:line="276" w:lineRule="auto"/>
      </w:pPr>
    </w:p>
    <w:p w:rsidR="00E97659" w:rsidRPr="007648D0" w:rsidRDefault="00E97659" w:rsidP="00E97659">
      <w:pPr>
        <w:spacing w:after="0" w:line="276" w:lineRule="auto"/>
      </w:pPr>
      <w:r w:rsidRPr="007648D0">
        <w:t xml:space="preserve">Part 6: group of friends and allies that, in the pursuit of power, tore his empire apart upon his death. </w:t>
      </w:r>
    </w:p>
    <w:p w:rsidR="00E97659" w:rsidRPr="007648D0" w:rsidRDefault="00E97659" w:rsidP="00E97659">
      <w:pPr>
        <w:spacing w:after="0" w:line="276" w:lineRule="auto"/>
      </w:pPr>
      <w:r w:rsidRPr="007648D0">
        <w:t xml:space="preserve">Answer: </w:t>
      </w:r>
      <w:proofErr w:type="spellStart"/>
      <w:r w:rsidRPr="007648D0">
        <w:rPr>
          <w:b/>
          <w:u w:val="single"/>
        </w:rPr>
        <w:t>Diadochi</w:t>
      </w:r>
      <w:proofErr w:type="spellEnd"/>
    </w:p>
    <w:p w:rsidR="00706BA6" w:rsidRDefault="00706BA6" w:rsidP="006510C6">
      <w:pPr>
        <w:spacing w:after="0" w:line="265" w:lineRule="auto"/>
        <w:ind w:left="-5" w:right="0"/>
        <w:jc w:val="left"/>
      </w:pPr>
    </w:p>
    <w:p w:rsidR="0065203C" w:rsidRPr="006510C6" w:rsidRDefault="001E501C" w:rsidP="006510C6">
      <w:pPr>
        <w:pStyle w:val="Heading2"/>
        <w:spacing w:after="0" w:line="259" w:lineRule="auto"/>
        <w:ind w:left="-5"/>
        <w:rPr>
          <w:b/>
          <w:i w:val="0"/>
          <w:u w:val="single"/>
        </w:rPr>
      </w:pPr>
      <w:r>
        <w:rPr>
          <w:i w:val="0"/>
        </w:rPr>
        <w:t>Earthquakes</w:t>
      </w:r>
    </w:p>
    <w:p w:rsidR="0065203C" w:rsidRDefault="001E501C" w:rsidP="006510C6">
      <w:pPr>
        <w:spacing w:after="0"/>
        <w:ind w:left="-5" w:right="37"/>
      </w:pPr>
      <w:r>
        <w:t>During and after an earthquake, what is the...</w:t>
      </w:r>
    </w:p>
    <w:p w:rsidR="0065203C" w:rsidRDefault="001E501C" w:rsidP="006510C6">
      <w:pPr>
        <w:spacing w:after="0"/>
        <w:ind w:left="-5" w:right="37"/>
      </w:pPr>
      <w:r>
        <w:t>(1) term for small quakes that follow the main earthquake?</w:t>
      </w:r>
    </w:p>
    <w:p w:rsidR="0065203C" w:rsidRPr="006510C6" w:rsidRDefault="001E501C" w:rsidP="006510C6">
      <w:pPr>
        <w:pStyle w:val="Heading3"/>
        <w:spacing w:after="0"/>
        <w:ind w:left="-5"/>
        <w:rPr>
          <w:b/>
          <w:i w:val="0"/>
          <w:u w:val="single"/>
        </w:rPr>
      </w:pPr>
      <w:r>
        <w:rPr>
          <w:rFonts w:ascii="Cambria" w:eastAsia="Cambria" w:hAnsi="Cambria" w:cs="Cambria"/>
          <w:i w:val="0"/>
        </w:rPr>
        <w:t xml:space="preserve">ANSWER: </w:t>
      </w:r>
      <w:r w:rsidRPr="006510C6">
        <w:rPr>
          <w:b/>
          <w:i w:val="0"/>
          <w:u w:val="single"/>
        </w:rPr>
        <w:t>aftershock</w:t>
      </w:r>
    </w:p>
    <w:p w:rsidR="0065203C" w:rsidRDefault="001E501C" w:rsidP="006510C6">
      <w:pPr>
        <w:numPr>
          <w:ilvl w:val="0"/>
          <w:numId w:val="7"/>
        </w:numPr>
        <w:spacing w:after="0"/>
        <w:ind w:right="37" w:hanging="424"/>
      </w:pPr>
      <w:r>
        <w:t>the Japanese term for a destructive “harbor wave,” one of which caused the Fukushima nuclear disaster?</w:t>
      </w:r>
    </w:p>
    <w:p w:rsidR="0065203C" w:rsidRDefault="001E501C" w:rsidP="006510C6">
      <w:pPr>
        <w:spacing w:after="0"/>
        <w:ind w:left="-5" w:right="37"/>
      </w:pPr>
      <w:r>
        <w:t xml:space="preserve">ANSWER: </w:t>
      </w:r>
      <w:r w:rsidRPr="006510C6">
        <w:rPr>
          <w:rFonts w:ascii="Calibri" w:eastAsia="Calibri" w:hAnsi="Calibri" w:cs="Calibri"/>
          <w:b/>
          <w:u w:val="single"/>
        </w:rPr>
        <w:t>tsunami</w:t>
      </w:r>
    </w:p>
    <w:p w:rsidR="0065203C" w:rsidRDefault="001E501C" w:rsidP="006510C6">
      <w:pPr>
        <w:numPr>
          <w:ilvl w:val="0"/>
          <w:numId w:val="7"/>
        </w:numPr>
        <w:spacing w:after="0"/>
        <w:ind w:right="37" w:hanging="424"/>
      </w:pPr>
      <w:r>
        <w:t>term for seams between tectonic plates, where the motion between the plates causes earthquakes?</w:t>
      </w:r>
    </w:p>
    <w:p w:rsidR="0065203C" w:rsidRDefault="001E501C" w:rsidP="006510C6">
      <w:pPr>
        <w:spacing w:after="0"/>
        <w:ind w:left="-5" w:right="37"/>
      </w:pPr>
      <w:r>
        <w:t xml:space="preserve">ANSWER: seismic </w:t>
      </w:r>
      <w:r w:rsidRPr="006510C6">
        <w:rPr>
          <w:rFonts w:ascii="Calibri" w:eastAsia="Calibri" w:hAnsi="Calibri" w:cs="Calibri"/>
          <w:b/>
          <w:u w:val="single"/>
        </w:rPr>
        <w:t>fault</w:t>
      </w:r>
    </w:p>
    <w:p w:rsidR="0065203C" w:rsidRDefault="001E501C" w:rsidP="006510C6">
      <w:pPr>
        <w:numPr>
          <w:ilvl w:val="0"/>
          <w:numId w:val="7"/>
        </w:numPr>
        <w:spacing w:after="0"/>
        <w:ind w:right="37" w:hanging="424"/>
      </w:pPr>
      <w:r>
        <w:t>Scale, improved on by the moment magnitude scale, that judges the amplitude of the waves and is named for its Californian inventor.</w:t>
      </w:r>
    </w:p>
    <w:p w:rsidR="0065203C" w:rsidRDefault="001E501C" w:rsidP="006510C6">
      <w:pPr>
        <w:spacing w:after="0"/>
        <w:ind w:left="-5" w:right="37"/>
      </w:pPr>
      <w:r>
        <w:t xml:space="preserve">ANSWER: </w:t>
      </w:r>
      <w:r w:rsidRPr="006510C6">
        <w:rPr>
          <w:rFonts w:ascii="Calibri" w:eastAsia="Calibri" w:hAnsi="Calibri" w:cs="Calibri"/>
          <w:b/>
          <w:u w:val="single"/>
        </w:rPr>
        <w:t xml:space="preserve">Richter </w:t>
      </w:r>
      <w:r>
        <w:t>magnitude scale</w:t>
      </w:r>
    </w:p>
    <w:p w:rsidR="0065203C" w:rsidRDefault="001E501C" w:rsidP="006510C6">
      <w:pPr>
        <w:numPr>
          <w:ilvl w:val="0"/>
          <w:numId w:val="7"/>
        </w:numPr>
        <w:spacing w:after="0"/>
        <w:ind w:right="37" w:hanging="424"/>
      </w:pPr>
      <w:r>
        <w:t>first set of seismic waves in a quake, which precede “s” waves?</w:t>
      </w:r>
    </w:p>
    <w:p w:rsidR="0065203C" w:rsidRDefault="001E501C" w:rsidP="006510C6">
      <w:pPr>
        <w:spacing w:after="0"/>
        <w:ind w:left="-5" w:right="37"/>
      </w:pPr>
      <w:r>
        <w:t xml:space="preserve">ANSWER: </w:t>
      </w:r>
      <w:r w:rsidRPr="006510C6">
        <w:rPr>
          <w:rFonts w:ascii="Calibri" w:eastAsia="Calibri" w:hAnsi="Calibri" w:cs="Calibri"/>
          <w:b/>
          <w:u w:val="single"/>
        </w:rPr>
        <w:t xml:space="preserve">p </w:t>
      </w:r>
      <w:r>
        <w:t xml:space="preserve">waves (accept </w:t>
      </w:r>
      <w:r w:rsidRPr="006510C6">
        <w:rPr>
          <w:rFonts w:ascii="Calibri" w:eastAsia="Calibri" w:hAnsi="Calibri" w:cs="Calibri"/>
          <w:b/>
          <w:u w:val="single"/>
        </w:rPr>
        <w:t xml:space="preserve">primary </w:t>
      </w:r>
      <w:r>
        <w:t>waves)</w:t>
      </w:r>
    </w:p>
    <w:p w:rsidR="0065203C" w:rsidRDefault="001E501C" w:rsidP="006510C6">
      <w:pPr>
        <w:numPr>
          <w:ilvl w:val="0"/>
          <w:numId w:val="7"/>
        </w:numPr>
        <w:spacing w:after="0"/>
        <w:ind w:right="37" w:hanging="424"/>
      </w:pPr>
      <w:r>
        <w:t>point on the surface directly above the focus of an earthquake, which often suffers the strongest damage?</w:t>
      </w:r>
    </w:p>
    <w:p w:rsidR="0065203C" w:rsidRDefault="001E501C" w:rsidP="006510C6">
      <w:pPr>
        <w:spacing w:after="0" w:line="265" w:lineRule="auto"/>
        <w:ind w:left="-5" w:right="0"/>
        <w:jc w:val="left"/>
        <w:rPr>
          <w:rFonts w:ascii="Calibri" w:eastAsia="Calibri" w:hAnsi="Calibri" w:cs="Calibri"/>
          <w:b/>
          <w:u w:val="single"/>
        </w:rPr>
      </w:pPr>
      <w:r>
        <w:t xml:space="preserve">ANSWER: </w:t>
      </w:r>
      <w:r w:rsidRPr="006510C6">
        <w:rPr>
          <w:rFonts w:ascii="Calibri" w:eastAsia="Calibri" w:hAnsi="Calibri" w:cs="Calibri"/>
          <w:b/>
          <w:u w:val="single"/>
        </w:rPr>
        <w:t>epicenter</w:t>
      </w: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706BA6" w:rsidRDefault="00706BA6" w:rsidP="006510C6">
      <w:pPr>
        <w:spacing w:after="0" w:line="265" w:lineRule="auto"/>
        <w:ind w:left="-5" w:right="0"/>
        <w:jc w:val="left"/>
      </w:pPr>
    </w:p>
    <w:p w:rsidR="0065203C" w:rsidRPr="006510C6" w:rsidRDefault="001E501C" w:rsidP="006510C6">
      <w:pPr>
        <w:pStyle w:val="Heading2"/>
        <w:spacing w:after="0" w:line="259" w:lineRule="auto"/>
        <w:ind w:left="-5"/>
        <w:rPr>
          <w:b/>
          <w:i w:val="0"/>
          <w:u w:val="single"/>
        </w:rPr>
      </w:pPr>
      <w:r>
        <w:rPr>
          <w:i w:val="0"/>
        </w:rPr>
        <w:t>Celtic Mythology</w:t>
      </w:r>
    </w:p>
    <w:p w:rsidR="0065203C" w:rsidRDefault="001E501C" w:rsidP="006510C6">
      <w:pPr>
        <w:spacing w:after="0"/>
        <w:ind w:left="-5" w:right="37"/>
      </w:pPr>
      <w:r>
        <w:t>In Celtic mythology, who or what is...</w:t>
      </w:r>
    </w:p>
    <w:p w:rsidR="0065203C" w:rsidRDefault="001E501C" w:rsidP="006510C6">
      <w:pPr>
        <w:numPr>
          <w:ilvl w:val="0"/>
          <w:numId w:val="8"/>
        </w:numPr>
        <w:spacing w:after="0"/>
        <w:ind w:right="37" w:hanging="424"/>
      </w:pPr>
      <w:r>
        <w:t>the mischievous supernatural people who are modernly depicted as tiny humans with wings?</w:t>
      </w:r>
    </w:p>
    <w:p w:rsidR="0065203C" w:rsidRDefault="001E501C" w:rsidP="006510C6">
      <w:pPr>
        <w:spacing w:after="0"/>
        <w:ind w:left="-5" w:right="37"/>
      </w:pPr>
      <w:r>
        <w:t xml:space="preserve">ANSWER: </w:t>
      </w:r>
      <w:r w:rsidRPr="006510C6">
        <w:rPr>
          <w:rFonts w:ascii="Calibri" w:eastAsia="Calibri" w:hAnsi="Calibri" w:cs="Calibri"/>
          <w:b/>
          <w:u w:val="single"/>
        </w:rPr>
        <w:t>fairie</w:t>
      </w:r>
      <w:r>
        <w:t xml:space="preserve">s (accept </w:t>
      </w:r>
      <w:proofErr w:type="spellStart"/>
      <w:r w:rsidRPr="006510C6">
        <w:rPr>
          <w:rFonts w:ascii="Calibri" w:eastAsia="Calibri" w:hAnsi="Calibri" w:cs="Calibri"/>
          <w:b/>
          <w:u w:val="single"/>
        </w:rPr>
        <w:t>fae</w:t>
      </w:r>
      <w:proofErr w:type="spellEnd"/>
      <w:r w:rsidRPr="006510C6">
        <w:rPr>
          <w:rFonts w:ascii="Calibri" w:eastAsia="Calibri" w:hAnsi="Calibri" w:cs="Calibri"/>
          <w:b/>
          <w:u w:val="single"/>
        </w:rPr>
        <w:t xml:space="preserve"> </w:t>
      </w:r>
      <w:r>
        <w:t>folk)</w:t>
      </w:r>
    </w:p>
    <w:p w:rsidR="0065203C" w:rsidRDefault="001E501C" w:rsidP="006510C6">
      <w:pPr>
        <w:numPr>
          <w:ilvl w:val="0"/>
          <w:numId w:val="8"/>
        </w:numPr>
        <w:spacing w:after="0"/>
        <w:ind w:right="37" w:hanging="424"/>
      </w:pPr>
      <w:r>
        <w:t>the massive, ancient structure near Salisbury, England that might have been used for political or religious ceremonies?</w:t>
      </w:r>
    </w:p>
    <w:p w:rsidR="0065203C" w:rsidRPr="006510C6" w:rsidRDefault="001E501C" w:rsidP="006510C6">
      <w:pPr>
        <w:pStyle w:val="Heading3"/>
        <w:spacing w:after="0"/>
        <w:ind w:left="-5"/>
        <w:rPr>
          <w:b/>
          <w:i w:val="0"/>
          <w:u w:val="single"/>
        </w:rPr>
      </w:pPr>
      <w:r>
        <w:rPr>
          <w:rFonts w:ascii="Cambria" w:eastAsia="Cambria" w:hAnsi="Cambria" w:cs="Cambria"/>
          <w:i w:val="0"/>
        </w:rPr>
        <w:t xml:space="preserve">ANSWER: </w:t>
      </w:r>
      <w:r w:rsidRPr="006510C6">
        <w:rPr>
          <w:b/>
          <w:i w:val="0"/>
          <w:u w:val="single"/>
        </w:rPr>
        <w:t>Stonehenge</w:t>
      </w:r>
    </w:p>
    <w:p w:rsidR="0065203C" w:rsidRDefault="001E501C" w:rsidP="006510C6">
      <w:pPr>
        <w:numPr>
          <w:ilvl w:val="0"/>
          <w:numId w:val="9"/>
        </w:numPr>
        <w:spacing w:after="0"/>
        <w:ind w:right="37" w:hanging="424"/>
      </w:pPr>
      <w:r>
        <w:t xml:space="preserve">the Celtic nation whose national hero is </w:t>
      </w:r>
      <w:proofErr w:type="spellStart"/>
      <w:r>
        <w:t>Fionn</w:t>
      </w:r>
      <w:proofErr w:type="spellEnd"/>
      <w:r>
        <w:t xml:space="preserve"> Mac </w:t>
      </w:r>
      <w:proofErr w:type="spellStart"/>
      <w:r>
        <w:t>Cumhaill</w:t>
      </w:r>
      <w:proofErr w:type="spellEnd"/>
      <w:r>
        <w:t xml:space="preserve"> [”Finn McCool”]?</w:t>
      </w:r>
    </w:p>
    <w:p w:rsidR="0065203C" w:rsidRDefault="001E501C" w:rsidP="006510C6">
      <w:pPr>
        <w:spacing w:after="0"/>
        <w:ind w:left="-5" w:right="37"/>
      </w:pPr>
      <w:r>
        <w:t xml:space="preserve">ANSWER: </w:t>
      </w:r>
      <w:r w:rsidRPr="006510C6">
        <w:rPr>
          <w:rFonts w:ascii="Calibri" w:eastAsia="Calibri" w:hAnsi="Calibri" w:cs="Calibri"/>
          <w:b/>
          <w:u w:val="single"/>
        </w:rPr>
        <w:t xml:space="preserve">Ireland </w:t>
      </w:r>
      <w:r>
        <w:t xml:space="preserve">(accept </w:t>
      </w:r>
      <w:r w:rsidRPr="006510C6">
        <w:rPr>
          <w:rFonts w:ascii="Calibri" w:eastAsia="Calibri" w:hAnsi="Calibri" w:cs="Calibri"/>
          <w:b/>
          <w:u w:val="single"/>
        </w:rPr>
        <w:t>Eire</w:t>
      </w:r>
      <w:r>
        <w:t>)</w:t>
      </w:r>
    </w:p>
    <w:p w:rsidR="0065203C" w:rsidRDefault="001E501C" w:rsidP="006510C6">
      <w:pPr>
        <w:numPr>
          <w:ilvl w:val="0"/>
          <w:numId w:val="9"/>
        </w:numPr>
        <w:spacing w:after="0"/>
        <w:ind w:right="37" w:hanging="424"/>
      </w:pPr>
      <w:r>
        <w:t>the legendary “ghost-women” who wail to warn of approaching death?</w:t>
      </w:r>
    </w:p>
    <w:p w:rsidR="0065203C" w:rsidRDefault="001E501C" w:rsidP="006510C6">
      <w:pPr>
        <w:spacing w:after="0"/>
        <w:ind w:left="-5" w:right="37"/>
      </w:pPr>
      <w:r>
        <w:t xml:space="preserve">ANSWER: </w:t>
      </w:r>
      <w:r w:rsidRPr="006510C6">
        <w:rPr>
          <w:rFonts w:ascii="Calibri" w:eastAsia="Calibri" w:hAnsi="Calibri" w:cs="Calibri"/>
          <w:b/>
          <w:u w:val="single"/>
        </w:rPr>
        <w:t>banshee</w:t>
      </w:r>
      <w:r>
        <w:t>s</w:t>
      </w:r>
    </w:p>
    <w:p w:rsidR="0065203C" w:rsidRDefault="001E501C" w:rsidP="006510C6">
      <w:pPr>
        <w:numPr>
          <w:ilvl w:val="0"/>
          <w:numId w:val="9"/>
        </w:numPr>
        <w:spacing w:after="0"/>
        <w:ind w:right="37" w:hanging="424"/>
      </w:pPr>
      <w:r>
        <w:t>the common non-human appearance of kelpies, who trick people into riding them into water and drowning?</w:t>
      </w:r>
    </w:p>
    <w:p w:rsidR="0065203C" w:rsidRDefault="001E501C" w:rsidP="006510C6">
      <w:pPr>
        <w:spacing w:after="0"/>
        <w:ind w:left="-5" w:right="37"/>
      </w:pPr>
      <w:r>
        <w:t xml:space="preserve">ANSWER: black </w:t>
      </w:r>
      <w:r w:rsidRPr="006510C6">
        <w:rPr>
          <w:rFonts w:ascii="Calibri" w:eastAsia="Calibri" w:hAnsi="Calibri" w:cs="Calibri"/>
          <w:b/>
          <w:u w:val="single"/>
        </w:rPr>
        <w:t>horse</w:t>
      </w:r>
    </w:p>
    <w:p w:rsidR="0065203C" w:rsidRDefault="001E501C" w:rsidP="006510C6">
      <w:pPr>
        <w:numPr>
          <w:ilvl w:val="0"/>
          <w:numId w:val="9"/>
        </w:numPr>
        <w:spacing w:after="0"/>
        <w:ind w:right="37" w:hanging="424"/>
      </w:pPr>
      <w:r>
        <w:t>the term for underwater people who can remove a “seal-skin” to appear human and walk on land?</w:t>
      </w:r>
    </w:p>
    <w:p w:rsidR="0065203C" w:rsidRDefault="001E501C" w:rsidP="006510C6">
      <w:pPr>
        <w:spacing w:after="0"/>
        <w:ind w:left="-5" w:right="37"/>
      </w:pPr>
      <w:r>
        <w:t xml:space="preserve">ANSWER: </w:t>
      </w:r>
      <w:proofErr w:type="spellStart"/>
      <w:r w:rsidRPr="006510C6">
        <w:rPr>
          <w:rFonts w:ascii="Calibri" w:eastAsia="Calibri" w:hAnsi="Calibri" w:cs="Calibri"/>
          <w:b/>
          <w:u w:val="single"/>
        </w:rPr>
        <w:t>selkie</w:t>
      </w:r>
      <w:r>
        <w:t>s</w:t>
      </w:r>
      <w:proofErr w:type="spellEnd"/>
      <w:r>
        <w:br w:type="page"/>
      </w:r>
    </w:p>
    <w:p w:rsidR="0065203C" w:rsidRDefault="001E501C" w:rsidP="006510C6">
      <w:pPr>
        <w:pStyle w:val="Heading1"/>
        <w:spacing w:after="0"/>
        <w:ind w:left="-5"/>
      </w:pPr>
      <w:r>
        <w:lastRenderedPageBreak/>
        <w:t>Second Half</w:t>
      </w:r>
    </w:p>
    <w:p w:rsidR="0065203C" w:rsidRDefault="001E501C" w:rsidP="006510C6">
      <w:pPr>
        <w:spacing w:after="0"/>
        <w:ind w:left="-5" w:right="37"/>
      </w:pPr>
      <w:r>
        <w:t xml:space="preserve">(8) </w:t>
      </w:r>
      <w:r>
        <w:rPr>
          <w:b/>
        </w:rPr>
        <w:t xml:space="preserve">Wyatt’s Rebellion attempted to put this monarch on the throne. This monarch gave the </w:t>
      </w:r>
      <w:proofErr w:type="spellStart"/>
      <w:r>
        <w:rPr>
          <w:b/>
        </w:rPr>
        <w:t>Tilbury</w:t>
      </w:r>
      <w:proofErr w:type="spellEnd"/>
      <w:r>
        <w:rPr>
          <w:b/>
        </w:rPr>
        <w:t xml:space="preserve"> speech to an army preparing for an invasion by the (*) </w:t>
      </w:r>
      <w:r>
        <w:t>Spanish Armada. This monarch died in 1603 without an heir, ending the House of Tudor’s reign. For ten points, name this daughter of Anne Boleyn and Henry VIII, an English queen whose royal name is shared by England’s current queen.</w:t>
      </w:r>
    </w:p>
    <w:p w:rsidR="0065203C"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Elizabeth I</w:t>
      </w:r>
    </w:p>
    <w:p w:rsidR="00706BA6" w:rsidRPr="00706BA6" w:rsidRDefault="00706BA6" w:rsidP="00706BA6"/>
    <w:p w:rsidR="0065203C" w:rsidRDefault="001E501C" w:rsidP="006510C6">
      <w:pPr>
        <w:spacing w:after="0"/>
        <w:ind w:left="-5" w:right="37"/>
      </w:pPr>
      <w:r>
        <w:t>(8) This deal was made due to relieve Napoleon Bonaparte’s war debt. For ten points each,</w:t>
      </w:r>
    </w:p>
    <w:p w:rsidR="0065203C" w:rsidRDefault="001E501C" w:rsidP="006510C6">
      <w:pPr>
        <w:spacing w:after="0" w:line="398" w:lineRule="auto"/>
        <w:ind w:left="-5" w:right="37"/>
      </w:pPr>
      <w:r>
        <w:t xml:space="preserve">Name this 1803 land deal between the United States and France which nearly doubled the size of the US. ANSWER: </w:t>
      </w:r>
      <w:r w:rsidRPr="006510C6">
        <w:rPr>
          <w:rFonts w:ascii="Calibri" w:eastAsia="Calibri" w:hAnsi="Calibri" w:cs="Calibri"/>
          <w:b/>
          <w:u w:val="single"/>
        </w:rPr>
        <w:t xml:space="preserve">Louisiana </w:t>
      </w:r>
      <w:r>
        <w:t>Purchase</w:t>
      </w:r>
    </w:p>
    <w:p w:rsidR="0065203C" w:rsidRDefault="001E501C" w:rsidP="006510C6">
      <w:pPr>
        <w:spacing w:after="0"/>
        <w:ind w:left="-5" w:right="37"/>
      </w:pPr>
      <w:r>
        <w:t>This expedition explored the newly acquired Louisiana Territory. Sacajawea aided this group on its way to the west coast.</w:t>
      </w:r>
    </w:p>
    <w:p w:rsidR="0065203C" w:rsidRPr="006510C6"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 xml:space="preserve">Lewis and Clark </w:t>
      </w:r>
      <w:r>
        <w:rPr>
          <w:rFonts w:ascii="Cambria" w:eastAsia="Cambria" w:hAnsi="Cambria" w:cs="Cambria"/>
          <w:i w:val="0"/>
        </w:rPr>
        <w:t xml:space="preserve">Expedition (accept </w:t>
      </w:r>
      <w:r w:rsidRPr="006510C6">
        <w:rPr>
          <w:b/>
          <w:i w:val="0"/>
          <w:u w:val="single"/>
        </w:rPr>
        <w:t>Corps of Discovery</w:t>
      </w:r>
      <w:r>
        <w:rPr>
          <w:rFonts w:ascii="Cambria" w:eastAsia="Cambria" w:hAnsi="Cambria" w:cs="Cambria"/>
          <w:i w:val="0"/>
        </w:rPr>
        <w:t>)</w:t>
      </w:r>
    </w:p>
    <w:p w:rsidR="0065203C" w:rsidRDefault="001E501C" w:rsidP="006510C6">
      <w:pPr>
        <w:spacing w:after="0"/>
        <w:ind w:left="-5" w:right="37"/>
      </w:pPr>
      <w:r>
        <w:t>The Louisiana Purchase was engineered by this President of the United States, who retired to his estate at Monticello after his two terms in office.</w:t>
      </w:r>
    </w:p>
    <w:p w:rsidR="0065203C" w:rsidRDefault="001E501C" w:rsidP="006510C6">
      <w:pPr>
        <w:spacing w:after="0"/>
        <w:ind w:left="-5" w:right="37"/>
        <w:rPr>
          <w:rFonts w:ascii="Calibri" w:eastAsia="Calibri" w:hAnsi="Calibri" w:cs="Calibri"/>
          <w:b/>
          <w:u w:val="single"/>
        </w:rPr>
      </w:pPr>
      <w:r>
        <w:t xml:space="preserve">ANSWER: Thomas </w:t>
      </w:r>
      <w:r w:rsidRPr="006510C6">
        <w:rPr>
          <w:rFonts w:ascii="Calibri" w:eastAsia="Calibri" w:hAnsi="Calibri" w:cs="Calibri"/>
          <w:b/>
          <w:u w:val="single"/>
        </w:rPr>
        <w:t>Jefferson</w:t>
      </w:r>
    </w:p>
    <w:p w:rsidR="00706BA6" w:rsidRDefault="00706BA6" w:rsidP="006510C6">
      <w:pPr>
        <w:spacing w:after="0"/>
        <w:ind w:left="-5" w:right="37"/>
      </w:pPr>
    </w:p>
    <w:p w:rsidR="0065203C" w:rsidRDefault="001E501C" w:rsidP="006510C6">
      <w:pPr>
        <w:spacing w:after="0" w:line="265" w:lineRule="auto"/>
        <w:ind w:left="-5" w:right="37"/>
      </w:pPr>
      <w:r>
        <w:t xml:space="preserve">(9) </w:t>
      </w:r>
      <w:r>
        <w:rPr>
          <w:b/>
        </w:rPr>
        <w:t xml:space="preserve">Mixtures that cannot be simply separated via this process are known as azeotropes. In simple distillation, a mixture’s components can be separated when one of them undergoes this process and the other doesn’t. This process occurs anywhere within a (*) </w:t>
      </w:r>
      <w:r>
        <w:t>liquid, in contrast with a process that can only occur on the surface, evaporation. For ten points, name this process that occurs for liquid water at 100 degrees Celsius and results in a liquid becoming a gas.</w:t>
      </w:r>
    </w:p>
    <w:p w:rsidR="0065203C" w:rsidRDefault="001E501C" w:rsidP="006510C6">
      <w:pPr>
        <w:spacing w:after="0"/>
        <w:ind w:left="-5" w:right="37"/>
      </w:pPr>
      <w:r>
        <w:t xml:space="preserve">ANSWER: </w:t>
      </w:r>
      <w:r w:rsidRPr="006510C6">
        <w:rPr>
          <w:rFonts w:ascii="Calibri" w:eastAsia="Calibri" w:hAnsi="Calibri" w:cs="Calibri"/>
          <w:b/>
          <w:u w:val="single"/>
        </w:rPr>
        <w:t>boil</w:t>
      </w:r>
      <w:r>
        <w:t xml:space="preserve">ing (accept </w:t>
      </w:r>
      <w:r w:rsidRPr="006510C6">
        <w:rPr>
          <w:rFonts w:ascii="Calibri" w:eastAsia="Calibri" w:hAnsi="Calibri" w:cs="Calibri"/>
          <w:b/>
          <w:u w:val="single"/>
        </w:rPr>
        <w:t xml:space="preserve">distillation </w:t>
      </w:r>
      <w:r>
        <w:t>before mentioned)</w:t>
      </w:r>
    </w:p>
    <w:p w:rsidR="00706BA6" w:rsidRDefault="00706BA6" w:rsidP="006510C6">
      <w:pPr>
        <w:spacing w:after="0"/>
        <w:ind w:left="-5" w:right="37"/>
      </w:pPr>
    </w:p>
    <w:p w:rsidR="0065203C" w:rsidRDefault="001E501C" w:rsidP="006510C6">
      <w:pPr>
        <w:spacing w:after="0"/>
        <w:ind w:left="-5" w:right="37"/>
      </w:pPr>
      <w:r>
        <w:t xml:space="preserve">(9) A canyon on this planet named Valles </w:t>
      </w:r>
      <w:proofErr w:type="spellStart"/>
      <w:r>
        <w:t>Marineris</w:t>
      </w:r>
      <w:proofErr w:type="spellEnd"/>
      <w:r>
        <w:t xml:space="preserve"> is nearly five miles deep in places and features channels that may have been formed by flowing water. For ten points each,</w:t>
      </w:r>
    </w:p>
    <w:p w:rsidR="0065203C" w:rsidRDefault="001E501C" w:rsidP="006510C6">
      <w:pPr>
        <w:spacing w:after="0"/>
        <w:ind w:left="-5" w:right="37"/>
      </w:pPr>
      <w:r>
        <w:t>Name this “Red Planet,” the fourth from the Sun.</w:t>
      </w:r>
    </w:p>
    <w:p w:rsidR="0065203C" w:rsidRDefault="001E501C" w:rsidP="006510C6">
      <w:pPr>
        <w:spacing w:after="0"/>
        <w:ind w:left="-5" w:right="37"/>
      </w:pPr>
      <w:r>
        <w:t xml:space="preserve">ANSWER: </w:t>
      </w:r>
      <w:r w:rsidRPr="006510C6">
        <w:rPr>
          <w:rFonts w:ascii="Calibri" w:eastAsia="Calibri" w:hAnsi="Calibri" w:cs="Calibri"/>
          <w:b/>
          <w:u w:val="single"/>
        </w:rPr>
        <w:t>Mars</w:t>
      </w:r>
    </w:p>
    <w:p w:rsidR="0065203C" w:rsidRDefault="001E501C" w:rsidP="006510C6">
      <w:pPr>
        <w:spacing w:after="0"/>
        <w:ind w:left="-5" w:right="37"/>
      </w:pPr>
      <w:r>
        <w:t>Mars has two natural satellites: Deimos, named for the Greek god of terror, and this moon, named for the Greek god of fear.</w:t>
      </w:r>
    </w:p>
    <w:p w:rsidR="0065203C" w:rsidRDefault="001E501C" w:rsidP="006510C6">
      <w:pPr>
        <w:spacing w:after="0"/>
        <w:ind w:left="-5" w:right="37"/>
      </w:pPr>
      <w:r>
        <w:t xml:space="preserve">ANSWER: </w:t>
      </w:r>
      <w:proofErr w:type="spellStart"/>
      <w:r w:rsidRPr="006510C6">
        <w:rPr>
          <w:rFonts w:ascii="Calibri" w:eastAsia="Calibri" w:hAnsi="Calibri" w:cs="Calibri"/>
          <w:b/>
          <w:u w:val="single"/>
        </w:rPr>
        <w:t>Phobos</w:t>
      </w:r>
      <w:proofErr w:type="spellEnd"/>
    </w:p>
    <w:p w:rsidR="0065203C" w:rsidRDefault="001E501C" w:rsidP="006510C6">
      <w:pPr>
        <w:spacing w:after="0"/>
        <w:ind w:left="-5" w:right="37"/>
      </w:pPr>
      <w:r>
        <w:t>This shield volcano on Mars is over 13 miles tall and is the largest known mountain in the solar system.</w:t>
      </w:r>
    </w:p>
    <w:p w:rsidR="0065203C"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Olympus Mons</w:t>
      </w:r>
    </w:p>
    <w:p w:rsidR="00706BA6" w:rsidRPr="00706BA6" w:rsidRDefault="00706BA6" w:rsidP="00706BA6"/>
    <w:p w:rsidR="0065203C" w:rsidRDefault="001E501C" w:rsidP="006510C6">
      <w:pPr>
        <w:spacing w:after="0"/>
        <w:ind w:left="-5" w:right="37"/>
      </w:pPr>
      <w:r>
        <w:t xml:space="preserve">(10) </w:t>
      </w:r>
      <w:r>
        <w:rPr>
          <w:b/>
        </w:rPr>
        <w:t xml:space="preserve">A minimalist piece by Terry Riley begins on, and is named for, this musical note’s major chord. Standard concert flutes playing this note will play the same pitch as a B-flat clarinet playing a (*) </w:t>
      </w:r>
      <w:r>
        <w:t>B-flat. This note’s major key signature has no sharps or flats, making it common in beginning band music. For ten points, name this musical note, written in the treble clef staff in the second space from the top.</w:t>
      </w:r>
    </w:p>
    <w:p w:rsidR="0065203C" w:rsidRDefault="001E501C" w:rsidP="006510C6">
      <w:pPr>
        <w:spacing w:after="0"/>
        <w:ind w:left="-5" w:right="37"/>
      </w:pPr>
      <w:r>
        <w:t xml:space="preserve">ANSWER: key of </w:t>
      </w:r>
      <w:r w:rsidRPr="006510C6">
        <w:rPr>
          <w:rFonts w:ascii="Calibri" w:eastAsia="Calibri" w:hAnsi="Calibri" w:cs="Calibri"/>
          <w:b/>
          <w:u w:val="single"/>
        </w:rPr>
        <w:t xml:space="preserve">C </w:t>
      </w:r>
      <w:r>
        <w:t xml:space="preserve">(accept “In </w:t>
      </w:r>
      <w:r w:rsidRPr="006510C6">
        <w:rPr>
          <w:rFonts w:ascii="Calibri" w:eastAsia="Calibri" w:hAnsi="Calibri" w:cs="Calibri"/>
          <w:b/>
          <w:u w:val="single"/>
        </w:rPr>
        <w:t>C</w:t>
      </w:r>
      <w:r>
        <w:t xml:space="preserve">;” accept </w:t>
      </w:r>
      <w:r w:rsidRPr="006510C6">
        <w:rPr>
          <w:rFonts w:ascii="Calibri" w:eastAsia="Calibri" w:hAnsi="Calibri" w:cs="Calibri"/>
          <w:b/>
          <w:u w:val="single"/>
        </w:rPr>
        <w:t xml:space="preserve">C </w:t>
      </w:r>
      <w:r>
        <w:t xml:space="preserve">flute; accept </w:t>
      </w:r>
      <w:r w:rsidRPr="006510C6">
        <w:rPr>
          <w:rFonts w:ascii="Calibri" w:eastAsia="Calibri" w:hAnsi="Calibri" w:cs="Calibri"/>
          <w:b/>
          <w:u w:val="single"/>
        </w:rPr>
        <w:t xml:space="preserve">C </w:t>
      </w:r>
      <w:r>
        <w:t>major; do not accept “c minor”)</w:t>
      </w: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706BA6" w:rsidRDefault="00706BA6" w:rsidP="006510C6">
      <w:pPr>
        <w:spacing w:after="0"/>
        <w:ind w:left="-5" w:right="37"/>
      </w:pPr>
    </w:p>
    <w:p w:rsidR="0065203C" w:rsidRDefault="001E501C" w:rsidP="006510C6">
      <w:pPr>
        <w:spacing w:after="0"/>
        <w:ind w:left="-5" w:right="37"/>
      </w:pPr>
      <w:r>
        <w:lastRenderedPageBreak/>
        <w:t>(10) Jan van Eyck created an elaborate, paneled work to sit behind one of these objects in a church in Ghent. For ten points each,</w:t>
      </w:r>
    </w:p>
    <w:p w:rsidR="0065203C" w:rsidRDefault="001E501C" w:rsidP="006510C6">
      <w:pPr>
        <w:spacing w:after="0"/>
        <w:ind w:left="-5" w:right="37"/>
      </w:pPr>
      <w:r>
        <w:t>Name this surface on which offerings are placed. These surfaces can sit at the front of churches or in shrines in many religions.</w:t>
      </w:r>
    </w:p>
    <w:p w:rsidR="0065203C" w:rsidRDefault="001E501C" w:rsidP="006510C6">
      <w:pPr>
        <w:spacing w:after="0"/>
        <w:ind w:left="-5" w:right="37"/>
      </w:pPr>
      <w:r>
        <w:t xml:space="preserve">ANSWER: </w:t>
      </w:r>
      <w:r w:rsidRPr="006510C6">
        <w:rPr>
          <w:rFonts w:ascii="Calibri" w:eastAsia="Calibri" w:hAnsi="Calibri" w:cs="Calibri"/>
          <w:b/>
          <w:u w:val="single"/>
        </w:rPr>
        <w:t>altar</w:t>
      </w:r>
    </w:p>
    <w:p w:rsidR="0065203C" w:rsidRDefault="001E501C" w:rsidP="006510C6">
      <w:pPr>
        <w:spacing w:after="0"/>
        <w:ind w:left="-5" w:right="37"/>
      </w:pPr>
      <w:r>
        <w:t>The construction of elaborate altars is part of the celebration of this Mexican holiday commemorating those who have passed on.</w:t>
      </w:r>
    </w:p>
    <w:p w:rsidR="0065203C" w:rsidRPr="006510C6" w:rsidRDefault="001E501C" w:rsidP="006510C6">
      <w:pPr>
        <w:pStyle w:val="Heading2"/>
        <w:spacing w:after="0"/>
        <w:ind w:left="-5"/>
        <w:rPr>
          <w:b/>
          <w:i w:val="0"/>
          <w:u w:val="single"/>
        </w:rPr>
      </w:pPr>
      <w:r>
        <w:rPr>
          <w:rFonts w:ascii="Cambria" w:eastAsia="Cambria" w:hAnsi="Cambria" w:cs="Cambria"/>
          <w:i w:val="0"/>
        </w:rPr>
        <w:t xml:space="preserve">ANSWER: </w:t>
      </w:r>
      <w:r w:rsidRPr="006510C6">
        <w:rPr>
          <w:b/>
          <w:i w:val="0"/>
          <w:u w:val="single"/>
        </w:rPr>
        <w:t xml:space="preserve">Day of the Dead </w:t>
      </w:r>
      <w:r>
        <w:rPr>
          <w:rFonts w:ascii="Cambria" w:eastAsia="Cambria" w:hAnsi="Cambria" w:cs="Cambria"/>
          <w:i w:val="0"/>
        </w:rPr>
        <w:t xml:space="preserve">(accept </w:t>
      </w:r>
      <w:proofErr w:type="spellStart"/>
      <w:r w:rsidRPr="006510C6">
        <w:rPr>
          <w:b/>
          <w:i w:val="0"/>
          <w:u w:val="single"/>
        </w:rPr>
        <w:t>Dia</w:t>
      </w:r>
      <w:proofErr w:type="spellEnd"/>
      <w:r w:rsidRPr="006510C6">
        <w:rPr>
          <w:b/>
          <w:i w:val="0"/>
          <w:u w:val="single"/>
        </w:rPr>
        <w:t xml:space="preserve"> de los </w:t>
      </w:r>
      <w:proofErr w:type="spellStart"/>
      <w:r w:rsidRPr="006510C6">
        <w:rPr>
          <w:b/>
          <w:i w:val="0"/>
          <w:u w:val="single"/>
        </w:rPr>
        <w:t>Muertos</w:t>
      </w:r>
      <w:proofErr w:type="spellEnd"/>
      <w:r>
        <w:rPr>
          <w:rFonts w:ascii="Cambria" w:eastAsia="Cambria" w:hAnsi="Cambria" w:cs="Cambria"/>
          <w:i w:val="0"/>
        </w:rPr>
        <w:t>)</w:t>
      </w:r>
    </w:p>
    <w:p w:rsidR="0065203C" w:rsidRDefault="001E501C" w:rsidP="006510C6">
      <w:pPr>
        <w:spacing w:after="0"/>
        <w:ind w:left="-5" w:right="37"/>
      </w:pPr>
      <w:r>
        <w:t>Day of the Dead celebrations also include the creation of these sweet and colorful candy icons, also called calaveras, which can be given as offerings during the Day of the Dead.</w:t>
      </w:r>
    </w:p>
    <w:p w:rsidR="0065203C" w:rsidRDefault="001E501C" w:rsidP="006510C6">
      <w:pPr>
        <w:spacing w:after="0"/>
        <w:ind w:left="-5" w:right="37"/>
      </w:pPr>
      <w:r>
        <w:t xml:space="preserve">ANSWER: </w:t>
      </w:r>
      <w:r w:rsidRPr="006510C6">
        <w:rPr>
          <w:rFonts w:ascii="Calibri" w:eastAsia="Calibri" w:hAnsi="Calibri" w:cs="Calibri"/>
          <w:b/>
          <w:u w:val="single"/>
        </w:rPr>
        <w:t>sugar skull</w:t>
      </w:r>
      <w:r>
        <w:t>s (prompt on “skulls”)</w:t>
      </w:r>
    </w:p>
    <w:p w:rsidR="00706BA6" w:rsidRDefault="00706BA6" w:rsidP="006510C6">
      <w:pPr>
        <w:spacing w:after="0"/>
        <w:ind w:left="-5" w:right="37"/>
      </w:pPr>
    </w:p>
    <w:p w:rsidR="0065203C" w:rsidRDefault="001E501C" w:rsidP="006510C6">
      <w:pPr>
        <w:spacing w:after="0"/>
        <w:ind w:left="-5" w:right="37"/>
      </w:pPr>
      <w:r>
        <w:t xml:space="preserve">(11) </w:t>
      </w:r>
      <w:r>
        <w:rPr>
          <w:b/>
        </w:rPr>
        <w:t xml:space="preserve">This novel’s protagonist sees his housekeeper, </w:t>
      </w:r>
      <w:proofErr w:type="spellStart"/>
      <w:r>
        <w:rPr>
          <w:b/>
        </w:rPr>
        <w:t>Mrs</w:t>
      </w:r>
      <w:proofErr w:type="spellEnd"/>
      <w:r>
        <w:rPr>
          <w:b/>
        </w:rPr>
        <w:t xml:space="preserve"> </w:t>
      </w:r>
      <w:proofErr w:type="spellStart"/>
      <w:r>
        <w:rPr>
          <w:b/>
        </w:rPr>
        <w:t>Watchett</w:t>
      </w:r>
      <w:proofErr w:type="spellEnd"/>
      <w:r>
        <w:rPr>
          <w:b/>
        </w:rPr>
        <w:t xml:space="preserve">, walk backwards across his laboratory. During a battle in a forest in this novel, </w:t>
      </w:r>
      <w:proofErr w:type="spellStart"/>
      <w:r>
        <w:rPr>
          <w:b/>
        </w:rPr>
        <w:t>Weena</w:t>
      </w:r>
      <w:proofErr w:type="spellEnd"/>
      <w:r>
        <w:rPr>
          <w:b/>
        </w:rPr>
        <w:t xml:space="preserve"> is captured by pale, ape-like creatures that raise (*) </w:t>
      </w:r>
      <w:r>
        <w:t>“aristocratic”-looking Eloi as food. Subterranean Morlocks descended from lower-class Englishmen steal the title machine in, for ten points, what H.G. Wells novel about a man who travels to the future and the past?</w:t>
      </w:r>
    </w:p>
    <w:p w:rsidR="0065203C" w:rsidRDefault="001E501C" w:rsidP="006510C6">
      <w:pPr>
        <w:pStyle w:val="Heading2"/>
        <w:spacing w:after="0"/>
        <w:ind w:left="-5"/>
        <w:rPr>
          <w:b/>
          <w:i w:val="0"/>
          <w:u w:val="single"/>
        </w:rPr>
      </w:pPr>
      <w:r>
        <w:rPr>
          <w:rFonts w:ascii="Cambria" w:eastAsia="Cambria" w:hAnsi="Cambria" w:cs="Cambria"/>
          <w:i w:val="0"/>
        </w:rPr>
        <w:t xml:space="preserve">ANSWER: The </w:t>
      </w:r>
      <w:r w:rsidRPr="006510C6">
        <w:rPr>
          <w:b/>
          <w:i w:val="0"/>
          <w:u w:val="single"/>
        </w:rPr>
        <w:t>Time Machine</w:t>
      </w:r>
    </w:p>
    <w:p w:rsidR="00706BA6" w:rsidRPr="00706BA6" w:rsidRDefault="00706BA6" w:rsidP="00706BA6"/>
    <w:p w:rsidR="0065203C" w:rsidRDefault="001E501C" w:rsidP="006510C6">
      <w:pPr>
        <w:spacing w:after="0"/>
        <w:ind w:left="-5" w:right="37"/>
      </w:pPr>
      <w:r>
        <w:t>(11) In this Edgar Allan Poe short story, the unnamed narrator barely escapes from the title mansion as it crumbles to the ground. For ten points each,</w:t>
      </w:r>
    </w:p>
    <w:p w:rsidR="0065203C" w:rsidRDefault="001E501C" w:rsidP="006510C6">
      <w:pPr>
        <w:spacing w:after="0"/>
        <w:ind w:left="-5" w:right="37"/>
      </w:pPr>
      <w:r>
        <w:t>Name this story, in which the last members of the title family die while their home falls apart.</w:t>
      </w:r>
    </w:p>
    <w:p w:rsidR="0065203C" w:rsidRPr="006510C6" w:rsidRDefault="001E501C" w:rsidP="006510C6">
      <w:pPr>
        <w:pStyle w:val="Heading2"/>
        <w:spacing w:after="0"/>
        <w:ind w:left="-5"/>
        <w:rPr>
          <w:b/>
          <w:i w:val="0"/>
          <w:u w:val="single"/>
        </w:rPr>
      </w:pPr>
      <w:r>
        <w:rPr>
          <w:rFonts w:ascii="Cambria" w:eastAsia="Cambria" w:hAnsi="Cambria" w:cs="Cambria"/>
          <w:i w:val="0"/>
        </w:rPr>
        <w:t xml:space="preserve">ANSWER: The </w:t>
      </w:r>
      <w:r w:rsidRPr="006510C6">
        <w:rPr>
          <w:b/>
          <w:i w:val="0"/>
          <w:u w:val="single"/>
        </w:rPr>
        <w:t>Fall of the House of Usher</w:t>
      </w:r>
    </w:p>
    <w:p w:rsidR="0065203C" w:rsidRDefault="001E501C" w:rsidP="006510C6">
      <w:pPr>
        <w:spacing w:after="0"/>
        <w:ind w:left="-5" w:right="37"/>
      </w:pPr>
      <w:r>
        <w:t>The House of Usher falls after the narrator reads Roderick Usher a story called The Mad Tryst, in which the knight Ethelred kills one of these mythical, fire-breathing animals, whose shriek the narrator thinks he can hear in real life.</w:t>
      </w:r>
    </w:p>
    <w:p w:rsidR="0065203C" w:rsidRDefault="001E501C" w:rsidP="006510C6">
      <w:pPr>
        <w:spacing w:after="0"/>
        <w:ind w:left="-5" w:right="37"/>
      </w:pPr>
      <w:r>
        <w:t xml:space="preserve">ANSWER: </w:t>
      </w:r>
      <w:r w:rsidRPr="006510C6">
        <w:rPr>
          <w:rFonts w:ascii="Calibri" w:eastAsia="Calibri" w:hAnsi="Calibri" w:cs="Calibri"/>
          <w:b/>
          <w:u w:val="single"/>
        </w:rPr>
        <w:t>dragon</w:t>
      </w:r>
    </w:p>
    <w:p w:rsidR="0065203C" w:rsidRDefault="001E501C" w:rsidP="006510C6">
      <w:pPr>
        <w:spacing w:after="0"/>
        <w:ind w:left="-5" w:right="37"/>
      </w:pPr>
      <w:r>
        <w:t>What the narrator hears is not a dragon’s shriek, but the grinding of a tomb door that alerts Roderick Usher that he has accidentally done this to his sister, Madeline.</w:t>
      </w:r>
    </w:p>
    <w:p w:rsidR="0065203C" w:rsidRDefault="001E501C" w:rsidP="006510C6">
      <w:pPr>
        <w:spacing w:after="0"/>
        <w:ind w:left="-5" w:right="37"/>
      </w:pPr>
      <w:r>
        <w:t xml:space="preserve">ANSWER: </w:t>
      </w:r>
      <w:r w:rsidRPr="006510C6">
        <w:rPr>
          <w:rFonts w:ascii="Calibri" w:eastAsia="Calibri" w:hAnsi="Calibri" w:cs="Calibri"/>
          <w:b/>
          <w:u w:val="single"/>
        </w:rPr>
        <w:t xml:space="preserve">entombed her alive </w:t>
      </w:r>
      <w:r>
        <w:t xml:space="preserve">(accept similar descriptions like </w:t>
      </w:r>
      <w:r w:rsidRPr="006510C6">
        <w:rPr>
          <w:rFonts w:ascii="Calibri" w:eastAsia="Calibri" w:hAnsi="Calibri" w:cs="Calibri"/>
          <w:b/>
          <w:u w:val="single"/>
        </w:rPr>
        <w:t>buried alive</w:t>
      </w:r>
      <w:r>
        <w:t>)</w:t>
      </w:r>
    </w:p>
    <w:p w:rsidR="00706BA6" w:rsidRDefault="00706BA6" w:rsidP="006510C6">
      <w:pPr>
        <w:spacing w:after="0"/>
        <w:ind w:left="-5" w:right="37"/>
      </w:pPr>
    </w:p>
    <w:p w:rsidR="00E97659" w:rsidRPr="00E97659" w:rsidRDefault="001E501C" w:rsidP="00E97659">
      <w:pPr>
        <w:spacing w:after="0" w:line="246" w:lineRule="auto"/>
        <w:ind w:left="52" w:right="0" w:firstLine="0"/>
      </w:pPr>
      <w:r w:rsidRPr="00E97659">
        <w:t xml:space="preserve">(12) </w:t>
      </w:r>
      <w:r w:rsidR="00E97659" w:rsidRPr="00E97659">
        <w:rPr>
          <w:b/>
        </w:rPr>
        <w:t xml:space="preserve">One of these buildings titles a surreal, unfinished novel by Franz Kafka. “Mad King” Ludwig ordered the construction of one of these buildings called </w:t>
      </w:r>
      <w:proofErr w:type="spellStart"/>
      <w:r w:rsidR="00E97659" w:rsidRPr="00E97659">
        <w:rPr>
          <w:b/>
        </w:rPr>
        <w:t>Neuschwanstein</w:t>
      </w:r>
      <w:proofErr w:type="spellEnd"/>
      <w:r w:rsidR="00E97659" w:rsidRPr="00E97659">
        <w:rPr>
          <w:b/>
        </w:rPr>
        <w:t xml:space="preserve"> [</w:t>
      </w:r>
      <w:proofErr w:type="spellStart"/>
      <w:r w:rsidR="00E97659" w:rsidRPr="00E97659">
        <w:rPr>
          <w:b/>
        </w:rPr>
        <w:t>noysh</w:t>
      </w:r>
      <w:proofErr w:type="spellEnd"/>
      <w:r w:rsidR="00E97659" w:rsidRPr="00E97659">
        <w:rPr>
          <w:b/>
        </w:rPr>
        <w:t>-van-</w:t>
      </w:r>
      <w:proofErr w:type="spellStart"/>
      <w:r w:rsidR="00E97659" w:rsidRPr="00E97659">
        <w:rPr>
          <w:b/>
        </w:rPr>
        <w:t>shtein</w:t>
      </w:r>
      <w:proofErr w:type="spellEnd"/>
      <w:r w:rsidR="00E97659" w:rsidRPr="00E97659">
        <w:rPr>
          <w:b/>
        </w:rPr>
        <w:t xml:space="preserve">] in Bavaria. Gatehouses were built to protect the entrances to these buildings, which were often surrounded by (*) </w:t>
      </w:r>
      <w:r w:rsidR="00E97659" w:rsidRPr="00E97659">
        <w:t>moats for further protection. The invention of artillery largely ended the construction of, for ten points, what heavily protected noble residences built in medieval Europe?</w:t>
      </w:r>
    </w:p>
    <w:p w:rsidR="00E97659" w:rsidRPr="00E97659" w:rsidRDefault="00E97659" w:rsidP="00E97659">
      <w:pPr>
        <w:spacing w:after="0" w:line="259" w:lineRule="auto"/>
        <w:ind w:left="-5" w:right="0"/>
        <w:jc w:val="left"/>
      </w:pPr>
      <w:r w:rsidRPr="00E97659">
        <w:t xml:space="preserve">ANSWER: </w:t>
      </w:r>
      <w:r w:rsidRPr="00E97659">
        <w:rPr>
          <w:rFonts w:ascii="Calibri" w:eastAsia="Calibri" w:hAnsi="Calibri" w:cs="Calibri"/>
          <w:b/>
          <w:u w:val="single"/>
        </w:rPr>
        <w:t>castle</w:t>
      </w:r>
      <w:r w:rsidRPr="00E97659">
        <w:t xml:space="preserve">s (accept The </w:t>
      </w:r>
      <w:r w:rsidRPr="00E97659">
        <w:rPr>
          <w:rFonts w:ascii="Calibri" w:eastAsia="Calibri" w:hAnsi="Calibri" w:cs="Calibri"/>
          <w:b/>
          <w:u w:val="single"/>
        </w:rPr>
        <w:t xml:space="preserve">Castle </w:t>
      </w:r>
      <w:r w:rsidRPr="00E97659">
        <w:t xml:space="preserve">or Das </w:t>
      </w:r>
      <w:proofErr w:type="spellStart"/>
      <w:r w:rsidRPr="00E97659">
        <w:rPr>
          <w:rFonts w:ascii="Calibri" w:eastAsia="Calibri" w:hAnsi="Calibri" w:cs="Calibri"/>
          <w:b/>
          <w:u w:val="single"/>
        </w:rPr>
        <w:t>Schloss</w:t>
      </w:r>
      <w:proofErr w:type="spellEnd"/>
      <w:r w:rsidRPr="00E97659">
        <w:t>)</w:t>
      </w:r>
    </w:p>
    <w:p w:rsidR="00706BA6" w:rsidRDefault="00706BA6" w:rsidP="00706BA6"/>
    <w:p w:rsidR="00706BA6" w:rsidRDefault="00706BA6" w:rsidP="00706BA6"/>
    <w:p w:rsidR="00706BA6" w:rsidRDefault="00706BA6" w:rsidP="00706BA6"/>
    <w:p w:rsidR="00706BA6" w:rsidRDefault="00706BA6" w:rsidP="00706BA6"/>
    <w:p w:rsidR="00706BA6" w:rsidRDefault="00706BA6" w:rsidP="00706BA6"/>
    <w:p w:rsidR="00706BA6" w:rsidRDefault="00706BA6" w:rsidP="00706BA6"/>
    <w:p w:rsidR="00706BA6" w:rsidRDefault="00706BA6" w:rsidP="00706BA6"/>
    <w:p w:rsidR="00706BA6" w:rsidRPr="00706BA6" w:rsidRDefault="00706BA6" w:rsidP="00706BA6"/>
    <w:p w:rsidR="0065203C" w:rsidRDefault="001E501C" w:rsidP="006510C6">
      <w:pPr>
        <w:numPr>
          <w:ilvl w:val="0"/>
          <w:numId w:val="10"/>
        </w:numPr>
        <w:spacing w:after="0"/>
        <w:ind w:right="37" w:hanging="533"/>
      </w:pPr>
      <w:r>
        <w:t>This man started the Roman Civil War after crossing the Rubicon. For ten points each,</w:t>
      </w:r>
    </w:p>
    <w:p w:rsidR="0065203C" w:rsidRDefault="001E501C" w:rsidP="006510C6">
      <w:pPr>
        <w:spacing w:after="0"/>
        <w:ind w:left="-5" w:right="37"/>
      </w:pPr>
      <w:r>
        <w:t xml:space="preserve">Name this Roman Consul who recounted his defeat of Vercingetorix in Commentaries on the Gallic </w:t>
      </w:r>
      <w:proofErr w:type="spellStart"/>
      <w:r>
        <w:t>War.This</w:t>
      </w:r>
      <w:proofErr w:type="spellEnd"/>
      <w:r>
        <w:t xml:space="preserve"> member of the First Triumvirate was killed after being attacked by Brutus on the Senate floor.</w:t>
      </w:r>
    </w:p>
    <w:p w:rsidR="0065203C" w:rsidRDefault="001E501C" w:rsidP="006510C6">
      <w:pPr>
        <w:spacing w:after="0"/>
        <w:ind w:left="-5" w:right="37"/>
      </w:pPr>
      <w:r>
        <w:t xml:space="preserve">ANSWER: Gaius Julius </w:t>
      </w:r>
      <w:r w:rsidRPr="006510C6">
        <w:rPr>
          <w:rFonts w:ascii="Calibri" w:eastAsia="Calibri" w:hAnsi="Calibri" w:cs="Calibri"/>
          <w:b/>
          <w:u w:val="single"/>
        </w:rPr>
        <w:t>Caesar</w:t>
      </w:r>
    </w:p>
    <w:p w:rsidR="0065203C" w:rsidRDefault="001E501C" w:rsidP="006510C6">
      <w:pPr>
        <w:spacing w:after="0"/>
        <w:ind w:left="-5" w:right="37"/>
      </w:pPr>
      <w:r>
        <w:t>After Caesar’s death, this former ally of his formed the Second Triumvirate with Octavian and Lepidus. This man was later defeated at the Battle of Actium.</w:t>
      </w:r>
    </w:p>
    <w:p w:rsidR="0065203C" w:rsidRDefault="001E501C" w:rsidP="006510C6">
      <w:pPr>
        <w:spacing w:after="0"/>
        <w:ind w:left="-5" w:right="37"/>
      </w:pPr>
      <w:r>
        <w:t xml:space="preserve">ANSWER: Marcus </w:t>
      </w:r>
      <w:r w:rsidRPr="006510C6">
        <w:rPr>
          <w:rFonts w:ascii="Calibri" w:eastAsia="Calibri" w:hAnsi="Calibri" w:cs="Calibri"/>
          <w:b/>
          <w:u w:val="single"/>
        </w:rPr>
        <w:t xml:space="preserve">Antonius </w:t>
      </w:r>
      <w:r>
        <w:t xml:space="preserve">(accept Marc </w:t>
      </w:r>
      <w:r w:rsidRPr="006510C6">
        <w:rPr>
          <w:rFonts w:ascii="Calibri" w:eastAsia="Calibri" w:hAnsi="Calibri" w:cs="Calibri"/>
          <w:b/>
          <w:u w:val="single"/>
        </w:rPr>
        <w:t>Antony</w:t>
      </w:r>
      <w:r>
        <w:t>)</w:t>
      </w:r>
    </w:p>
    <w:p w:rsidR="0065203C" w:rsidRDefault="001E501C" w:rsidP="006510C6">
      <w:pPr>
        <w:spacing w:after="0"/>
        <w:ind w:left="-5" w:right="37"/>
      </w:pPr>
      <w:r>
        <w:t>Julius Caesar and Marc Antony both had relationships with this Egyptian pharaoh, who may have hid in a rolled-up carpet to meet Caesar. After the Battle of Actium, this woman may have committed suicide by being bit by an asp.</w:t>
      </w:r>
    </w:p>
    <w:p w:rsidR="0065203C" w:rsidRDefault="001E501C" w:rsidP="006510C6">
      <w:pPr>
        <w:spacing w:after="0"/>
        <w:ind w:left="-5" w:right="37"/>
      </w:pPr>
      <w:r>
        <w:t xml:space="preserve">ANSWER: </w:t>
      </w:r>
      <w:r w:rsidRPr="006510C6">
        <w:rPr>
          <w:rFonts w:ascii="Calibri" w:eastAsia="Calibri" w:hAnsi="Calibri" w:cs="Calibri"/>
          <w:b/>
          <w:u w:val="single"/>
        </w:rPr>
        <w:t xml:space="preserve">Cleopatra </w:t>
      </w:r>
      <w:r>
        <w:t xml:space="preserve">VII </w:t>
      </w:r>
      <w:proofErr w:type="spellStart"/>
      <w:r>
        <w:t>Philopator</w:t>
      </w:r>
      <w:proofErr w:type="spellEnd"/>
    </w:p>
    <w:p w:rsidR="00706BA6" w:rsidRDefault="00706BA6" w:rsidP="006510C6">
      <w:pPr>
        <w:spacing w:after="0"/>
        <w:ind w:left="-5" w:right="37"/>
      </w:pPr>
    </w:p>
    <w:p w:rsidR="0065203C" w:rsidRDefault="001E501C" w:rsidP="006510C6">
      <w:pPr>
        <w:numPr>
          <w:ilvl w:val="0"/>
          <w:numId w:val="10"/>
        </w:numPr>
        <w:spacing w:after="0"/>
        <w:ind w:right="37" w:hanging="533"/>
      </w:pPr>
      <w:r>
        <w:rPr>
          <w:b/>
        </w:rPr>
        <w:t xml:space="preserve">Continental rebound occurs after these bodies are removed, which can happen via calving and ablation. These bodies create moraines from debris they pick up and leave as they (*) </w:t>
      </w:r>
      <w:r>
        <w:t>slowly move across the land. Crevasses are large cracks on the surface of these bodies, which cover much of Greenland but are receding due to climate change. For ten points, name these large, land-based bodies of ice.</w:t>
      </w:r>
    </w:p>
    <w:p w:rsidR="0065203C" w:rsidRDefault="001E501C" w:rsidP="006510C6">
      <w:pPr>
        <w:spacing w:after="0"/>
        <w:ind w:left="-5" w:right="37"/>
      </w:pPr>
      <w:r>
        <w:t xml:space="preserve">ANSWER: </w:t>
      </w:r>
      <w:r w:rsidRPr="006510C6">
        <w:rPr>
          <w:rFonts w:ascii="Calibri" w:eastAsia="Calibri" w:hAnsi="Calibri" w:cs="Calibri"/>
          <w:b/>
          <w:u w:val="single"/>
        </w:rPr>
        <w:t>glacier</w:t>
      </w:r>
      <w:r>
        <w:t>s (prompt on descriptions of (land-based) ice; do not prompt or accept icebergs)</w:t>
      </w:r>
    </w:p>
    <w:p w:rsidR="00706BA6" w:rsidRDefault="00706BA6" w:rsidP="006510C6">
      <w:pPr>
        <w:spacing w:after="0"/>
        <w:ind w:left="-5" w:right="37"/>
      </w:pPr>
    </w:p>
    <w:p w:rsidR="0065203C" w:rsidRDefault="001E501C" w:rsidP="006510C6">
      <w:pPr>
        <w:numPr>
          <w:ilvl w:val="0"/>
          <w:numId w:val="11"/>
        </w:numPr>
        <w:spacing w:after="0"/>
        <w:ind w:right="37" w:hanging="533"/>
      </w:pPr>
      <w:r>
        <w:t>This type of bond is formed between sodium and chloride to form table salt.</w:t>
      </w:r>
    </w:p>
    <w:p w:rsidR="0065203C" w:rsidRDefault="001E501C" w:rsidP="006510C6">
      <w:pPr>
        <w:spacing w:after="0"/>
        <w:ind w:left="-5" w:right="37"/>
      </w:pPr>
      <w:r>
        <w:t>Name this type of bond between charged species.</w:t>
      </w:r>
    </w:p>
    <w:p w:rsidR="0065203C" w:rsidRDefault="001E501C" w:rsidP="006510C6">
      <w:pPr>
        <w:spacing w:after="0"/>
        <w:ind w:left="-5" w:right="37"/>
      </w:pPr>
      <w:r>
        <w:t xml:space="preserve">ANSWER: </w:t>
      </w:r>
      <w:r w:rsidRPr="006510C6">
        <w:rPr>
          <w:rFonts w:ascii="Calibri" w:eastAsia="Calibri" w:hAnsi="Calibri" w:cs="Calibri"/>
          <w:b/>
          <w:u w:val="single"/>
        </w:rPr>
        <w:t xml:space="preserve">ionic </w:t>
      </w:r>
      <w:r>
        <w:t>bond</w:t>
      </w:r>
    </w:p>
    <w:p w:rsidR="0065203C" w:rsidRDefault="001E501C" w:rsidP="006510C6">
      <w:pPr>
        <w:spacing w:after="0"/>
        <w:ind w:left="-5" w:right="37"/>
      </w:pPr>
      <w:r>
        <w:t>Sodium is the second-lightest of these metals, found in the left-most group of the periodic table. These metals are very likely to form ionic compounds with the halogens.</w:t>
      </w:r>
    </w:p>
    <w:p w:rsidR="0065203C" w:rsidRDefault="001E501C" w:rsidP="006510C6">
      <w:pPr>
        <w:spacing w:after="0"/>
        <w:ind w:left="-5" w:right="37"/>
      </w:pPr>
      <w:r>
        <w:t xml:space="preserve">ANSWER: </w:t>
      </w:r>
      <w:r w:rsidRPr="006510C6">
        <w:rPr>
          <w:rFonts w:ascii="Calibri" w:eastAsia="Calibri" w:hAnsi="Calibri" w:cs="Calibri"/>
          <w:b/>
          <w:u w:val="single"/>
        </w:rPr>
        <w:t xml:space="preserve">alkali </w:t>
      </w:r>
      <w:r>
        <w:t>metals</w:t>
      </w:r>
    </w:p>
    <w:p w:rsidR="0065203C" w:rsidRDefault="001E501C" w:rsidP="006510C6">
      <w:pPr>
        <w:spacing w:after="0"/>
        <w:ind w:left="-5" w:right="37"/>
      </w:pPr>
      <w:r>
        <w:t xml:space="preserve">In addition to the halogens, alkali metals can sometimes form ionic compounds with elements in the carbon group, like this metal. This element’s compounds are known as </w:t>
      </w:r>
      <w:proofErr w:type="spellStart"/>
      <w:r>
        <w:t>stannides</w:t>
      </w:r>
      <w:proofErr w:type="spellEnd"/>
      <w:r>
        <w:t>, a reference to this element’s chemical symbol.</w:t>
      </w:r>
    </w:p>
    <w:p w:rsidR="0065203C" w:rsidRDefault="001E501C" w:rsidP="006510C6">
      <w:pPr>
        <w:spacing w:after="0"/>
        <w:ind w:left="-5" w:right="37"/>
      </w:pPr>
      <w:r>
        <w:t xml:space="preserve">ANSWER: </w:t>
      </w:r>
      <w:r w:rsidRPr="006510C6">
        <w:rPr>
          <w:rFonts w:ascii="Calibri" w:eastAsia="Calibri" w:hAnsi="Calibri" w:cs="Calibri"/>
          <w:b/>
          <w:u w:val="single"/>
        </w:rPr>
        <w:t xml:space="preserve">tin </w:t>
      </w:r>
      <w:r>
        <w:t>(prompt on Sn)</w:t>
      </w:r>
    </w:p>
    <w:p w:rsidR="00706BA6" w:rsidRDefault="00706BA6" w:rsidP="006510C6">
      <w:pPr>
        <w:spacing w:after="0"/>
        <w:ind w:left="-5" w:right="37"/>
      </w:pPr>
    </w:p>
    <w:p w:rsidR="0065203C" w:rsidRDefault="001E501C" w:rsidP="006510C6">
      <w:pPr>
        <w:numPr>
          <w:ilvl w:val="0"/>
          <w:numId w:val="11"/>
        </w:numPr>
        <w:spacing w:after="0" w:line="265" w:lineRule="auto"/>
        <w:ind w:right="37" w:hanging="533"/>
      </w:pPr>
      <w:r>
        <w:rPr>
          <w:b/>
        </w:rPr>
        <w:t xml:space="preserve">One of these animals is called a “wee, </w:t>
      </w:r>
      <w:proofErr w:type="spellStart"/>
      <w:r>
        <w:rPr>
          <w:b/>
        </w:rPr>
        <w:t>sleekit</w:t>
      </w:r>
      <w:proofErr w:type="spellEnd"/>
      <w:r>
        <w:rPr>
          <w:b/>
        </w:rPr>
        <w:t xml:space="preserve">, </w:t>
      </w:r>
      <w:proofErr w:type="spellStart"/>
      <w:r>
        <w:rPr>
          <w:b/>
        </w:rPr>
        <w:t>cow’rin</w:t>
      </w:r>
      <w:proofErr w:type="spellEnd"/>
      <w:r>
        <w:rPr>
          <w:b/>
        </w:rPr>
        <w:t xml:space="preserve">, </w:t>
      </w:r>
      <w:proofErr w:type="spellStart"/>
      <w:r>
        <w:rPr>
          <w:b/>
        </w:rPr>
        <w:t>tim’rous</w:t>
      </w:r>
      <w:proofErr w:type="spellEnd"/>
      <w:r>
        <w:rPr>
          <w:b/>
        </w:rPr>
        <w:t xml:space="preserve"> beastie” in a poem by Robert Burns, who laments that the “best-laid plans” of these animals often go awry. In novels by E.B. White and Beverly Cleary, one of these small (*) </w:t>
      </w:r>
      <w:r>
        <w:t>rodents is born into a human family in New York and another, named Ralph, learns to ride a toy motorcycle. For ten points, name this animal exemplified by Stuart Little.</w:t>
      </w:r>
    </w:p>
    <w:p w:rsidR="0065203C" w:rsidRDefault="001E501C" w:rsidP="006510C6">
      <w:pPr>
        <w:spacing w:after="0"/>
        <w:ind w:left="-5" w:right="37"/>
      </w:pPr>
      <w:r>
        <w:t xml:space="preserve">ANSWER: </w:t>
      </w:r>
      <w:r w:rsidRPr="006510C6">
        <w:rPr>
          <w:rFonts w:ascii="Calibri" w:eastAsia="Calibri" w:hAnsi="Calibri" w:cs="Calibri"/>
          <w:b/>
          <w:u w:val="single"/>
        </w:rPr>
        <w:t xml:space="preserve">mouse </w:t>
      </w:r>
      <w:r>
        <w:t xml:space="preserve">(accept </w:t>
      </w:r>
      <w:r w:rsidRPr="006510C6">
        <w:rPr>
          <w:rFonts w:ascii="Calibri" w:eastAsia="Calibri" w:hAnsi="Calibri" w:cs="Calibri"/>
          <w:b/>
          <w:u w:val="single"/>
        </w:rPr>
        <w:t>mice</w:t>
      </w:r>
      <w:r>
        <w:t>)</w:t>
      </w:r>
    </w:p>
    <w:p w:rsidR="00706BA6" w:rsidRDefault="00706BA6" w:rsidP="006510C6">
      <w:pPr>
        <w:spacing w:after="0"/>
        <w:ind w:left="-5" w:right="37"/>
      </w:pPr>
    </w:p>
    <w:p w:rsidR="0065203C" w:rsidRDefault="001E501C" w:rsidP="006510C6">
      <w:pPr>
        <w:spacing w:after="0"/>
        <w:ind w:left="-5" w:right="37"/>
      </w:pPr>
      <w:r>
        <w:t>(14) This character first appears in A Study in Scarlet, and goes on to solve the mystery of The Hound of the Baskervilles. For ten points each,</w:t>
      </w:r>
    </w:p>
    <w:p w:rsidR="0065203C" w:rsidRDefault="001E501C" w:rsidP="006510C6">
      <w:pPr>
        <w:spacing w:after="0"/>
        <w:ind w:left="-5" w:right="37"/>
      </w:pPr>
      <w:r>
        <w:t>Name this fictional detective created by Arthur Conan Doyle. He resides at 221B Baker Street with his friend Doctor John Watson.</w:t>
      </w:r>
    </w:p>
    <w:p w:rsidR="0065203C" w:rsidRDefault="001E501C" w:rsidP="006510C6">
      <w:pPr>
        <w:spacing w:after="0"/>
        <w:ind w:left="-5" w:right="37"/>
      </w:pPr>
      <w:r>
        <w:t xml:space="preserve">ANSWER: </w:t>
      </w:r>
      <w:r w:rsidRPr="006510C6">
        <w:rPr>
          <w:rFonts w:ascii="Calibri" w:eastAsia="Calibri" w:hAnsi="Calibri" w:cs="Calibri"/>
          <w:b/>
          <w:u w:val="single"/>
        </w:rPr>
        <w:t xml:space="preserve">Sherlock Holmes </w:t>
      </w:r>
      <w:r>
        <w:t>(accept either underlined name)</w:t>
      </w:r>
    </w:p>
    <w:p w:rsidR="0065203C" w:rsidRDefault="001E501C" w:rsidP="006510C6">
      <w:pPr>
        <w:spacing w:after="0"/>
        <w:ind w:left="-5" w:right="37"/>
      </w:pPr>
      <w:r>
        <w:t>This arch-nemesis of Sherlock Holmes tumbles over Reichenbach Falls with Sherlock in “The Final Problem.”</w:t>
      </w:r>
    </w:p>
    <w:p w:rsidR="0065203C" w:rsidRDefault="001E501C" w:rsidP="006510C6">
      <w:pPr>
        <w:spacing w:after="0"/>
        <w:ind w:left="-5" w:right="37"/>
      </w:pPr>
      <w:r>
        <w:t xml:space="preserve">ANSWER: Professor James </w:t>
      </w:r>
      <w:r w:rsidRPr="006510C6">
        <w:rPr>
          <w:rFonts w:ascii="Calibri" w:eastAsia="Calibri" w:hAnsi="Calibri" w:cs="Calibri"/>
          <w:b/>
          <w:u w:val="single"/>
        </w:rPr>
        <w:t>Moriarty</w:t>
      </w:r>
    </w:p>
    <w:p w:rsidR="0065203C" w:rsidRDefault="001E501C" w:rsidP="006510C6">
      <w:pPr>
        <w:spacing w:after="0"/>
        <w:ind w:left="-5" w:right="37"/>
      </w:pPr>
      <w:r>
        <w:lastRenderedPageBreak/>
        <w:t>Holmes eventually refers to this character as simply “the woman” after this former opera singer blackmails a king in “A Scandal in Bohemia.”</w:t>
      </w:r>
    </w:p>
    <w:p w:rsidR="0065203C" w:rsidRDefault="001E501C" w:rsidP="006510C6">
      <w:pPr>
        <w:spacing w:after="0"/>
        <w:ind w:left="-5" w:right="37"/>
      </w:pPr>
      <w:r>
        <w:t xml:space="preserve">ANSWER: </w:t>
      </w:r>
      <w:r w:rsidRPr="006510C6">
        <w:rPr>
          <w:rFonts w:ascii="Calibri" w:eastAsia="Calibri" w:hAnsi="Calibri" w:cs="Calibri"/>
          <w:b/>
          <w:u w:val="single"/>
        </w:rPr>
        <w:t xml:space="preserve">Irene Adler </w:t>
      </w:r>
      <w:r>
        <w:t>(accept either underlined name)</w:t>
      </w:r>
    </w:p>
    <w:p w:rsidR="0065203C" w:rsidRDefault="001E501C" w:rsidP="006510C6">
      <w:pPr>
        <w:pStyle w:val="Heading1"/>
        <w:spacing w:after="0"/>
        <w:ind w:left="-5"/>
      </w:pPr>
      <w:r>
        <w:t>Extra Question</w:t>
      </w:r>
    </w:p>
    <w:p w:rsidR="0065203C" w:rsidRDefault="001E501C" w:rsidP="006510C6">
      <w:pPr>
        <w:spacing w:after="0" w:line="259" w:lineRule="auto"/>
        <w:ind w:left="-5" w:right="0"/>
        <w:jc w:val="left"/>
      </w:pPr>
      <w:r>
        <w:rPr>
          <w:sz w:val="24"/>
        </w:rPr>
        <w:t>Only read if you need a backup or tiebreaker!</w:t>
      </w:r>
    </w:p>
    <w:p w:rsidR="00E97659" w:rsidRDefault="001E501C" w:rsidP="00E97659">
      <w:pPr>
        <w:spacing w:after="0"/>
        <w:ind w:left="-5" w:right="37"/>
      </w:pPr>
      <w:r>
        <w:rPr>
          <w:sz w:val="24"/>
        </w:rPr>
        <w:t xml:space="preserve">(15) </w:t>
      </w:r>
      <w:r w:rsidR="00E97659">
        <w:rPr>
          <w:b/>
        </w:rPr>
        <w:t xml:space="preserve">This city names a “Zone of Alienation,” originally 30 kilometers in radius, that is actually centered near the town of </w:t>
      </w:r>
      <w:proofErr w:type="spellStart"/>
      <w:r w:rsidR="00E97659">
        <w:rPr>
          <w:b/>
        </w:rPr>
        <w:t>Pripyat</w:t>
      </w:r>
      <w:proofErr w:type="spellEnd"/>
      <w:r w:rsidR="00E97659">
        <w:rPr>
          <w:b/>
        </w:rPr>
        <w:t xml:space="preserve"> and the Red Forest. This city was evacuated on April 27, (*) </w:t>
      </w:r>
      <w:r w:rsidR="00E97659">
        <w:t>1986, shortly after a flawed stress test caused a steam explosion at a power plant. For ten points, name this Ukrainian city, the site of a namesake nuclear disaster in the Soviet Union.</w:t>
      </w:r>
    </w:p>
    <w:p w:rsidR="0065203C" w:rsidRPr="00E97659" w:rsidRDefault="00E97659" w:rsidP="00E97659">
      <w:pPr>
        <w:pStyle w:val="Heading2"/>
        <w:spacing w:after="0"/>
        <w:ind w:left="-5"/>
        <w:rPr>
          <w:b/>
          <w:i w:val="0"/>
          <w:u w:val="single"/>
        </w:rPr>
      </w:pPr>
      <w:r>
        <w:rPr>
          <w:rFonts w:ascii="Cambria" w:eastAsia="Cambria" w:hAnsi="Cambria" w:cs="Cambria"/>
          <w:i w:val="0"/>
        </w:rPr>
        <w:t xml:space="preserve">ANSWER: </w:t>
      </w:r>
      <w:r w:rsidRPr="006510C6">
        <w:rPr>
          <w:b/>
          <w:i w:val="0"/>
          <w:u w:val="single"/>
        </w:rPr>
        <w:t>Chernobyl</w:t>
      </w:r>
    </w:p>
    <w:p w:rsidR="00706BA6" w:rsidRDefault="00706BA6" w:rsidP="006510C6">
      <w:pPr>
        <w:spacing w:after="0" w:line="259" w:lineRule="auto"/>
        <w:ind w:left="-5" w:right="0"/>
        <w:jc w:val="left"/>
      </w:pPr>
    </w:p>
    <w:p w:rsidR="0065203C" w:rsidRDefault="001E501C" w:rsidP="006510C6">
      <w:pPr>
        <w:spacing w:after="0"/>
        <w:ind w:left="-5" w:right="37"/>
      </w:pPr>
      <w:r>
        <w:t>(15) For ten points each, give the following about the standard drum kit.</w:t>
      </w:r>
    </w:p>
    <w:p w:rsidR="0065203C" w:rsidRDefault="001E501C" w:rsidP="006510C6">
      <w:pPr>
        <w:spacing w:after="0"/>
        <w:ind w:left="-5" w:right="37"/>
      </w:pPr>
      <w:r>
        <w:t>This largest drum in the kit is played with a kick pedal.</w:t>
      </w:r>
    </w:p>
    <w:p w:rsidR="0065203C" w:rsidRDefault="001E501C" w:rsidP="006510C6">
      <w:pPr>
        <w:spacing w:after="0"/>
        <w:ind w:left="-5" w:right="37"/>
      </w:pPr>
      <w:r>
        <w:t xml:space="preserve">ANSWER: </w:t>
      </w:r>
      <w:r w:rsidRPr="006510C6">
        <w:rPr>
          <w:rFonts w:ascii="Calibri" w:eastAsia="Calibri" w:hAnsi="Calibri" w:cs="Calibri"/>
          <w:b/>
          <w:u w:val="single"/>
        </w:rPr>
        <w:t xml:space="preserve">bass </w:t>
      </w:r>
      <w:r>
        <w:t>drum</w:t>
      </w:r>
    </w:p>
    <w:p w:rsidR="0065203C" w:rsidRDefault="001E501C" w:rsidP="006510C6">
      <w:pPr>
        <w:spacing w:after="0"/>
        <w:ind w:left="-5" w:right="37"/>
      </w:pPr>
      <w:r>
        <w:t>Rimshots are played on this drum, usually kept between the legs of the player. The bottom head of this drum has a metal rattle, giving it its characteristic sound.</w:t>
      </w:r>
    </w:p>
    <w:p w:rsidR="0065203C" w:rsidRDefault="001E501C" w:rsidP="006510C6">
      <w:pPr>
        <w:spacing w:after="0"/>
        <w:ind w:left="-5" w:right="37"/>
      </w:pPr>
      <w:r>
        <w:t xml:space="preserve">ANSWER: </w:t>
      </w:r>
      <w:r w:rsidRPr="006510C6">
        <w:rPr>
          <w:rFonts w:ascii="Calibri" w:eastAsia="Calibri" w:hAnsi="Calibri" w:cs="Calibri"/>
          <w:b/>
          <w:u w:val="single"/>
        </w:rPr>
        <w:t xml:space="preserve">snare </w:t>
      </w:r>
      <w:r>
        <w:t>drum</w:t>
      </w:r>
    </w:p>
    <w:p w:rsidR="0065203C" w:rsidRDefault="001E501C" w:rsidP="006510C6">
      <w:pPr>
        <w:spacing w:after="0"/>
        <w:ind w:left="-5" w:right="37"/>
      </w:pPr>
      <w:r>
        <w:t>This is essentially a snare drum without the snare rattle; a four-piece drum kit usually uses two of these drums.</w:t>
      </w:r>
    </w:p>
    <w:p w:rsidR="0065203C" w:rsidRDefault="001E501C" w:rsidP="006510C6">
      <w:pPr>
        <w:spacing w:after="0"/>
        <w:ind w:left="-5" w:right="37"/>
      </w:pPr>
      <w:r>
        <w:t xml:space="preserve">ANSWER: </w:t>
      </w:r>
      <w:r w:rsidRPr="006510C6">
        <w:rPr>
          <w:rFonts w:ascii="Calibri" w:eastAsia="Calibri" w:hAnsi="Calibri" w:cs="Calibri"/>
          <w:b/>
          <w:u w:val="single"/>
        </w:rPr>
        <w:t>tom</w:t>
      </w:r>
      <w:r>
        <w:t xml:space="preserve">-tom drums (accept elaborations, like hanging </w:t>
      </w:r>
      <w:r w:rsidRPr="006510C6">
        <w:rPr>
          <w:rFonts w:ascii="Calibri" w:eastAsia="Calibri" w:hAnsi="Calibri" w:cs="Calibri"/>
          <w:b/>
          <w:u w:val="single"/>
        </w:rPr>
        <w:t>tom</w:t>
      </w:r>
      <w:r>
        <w:t>s)</w:t>
      </w:r>
    </w:p>
    <w:sectPr w:rsidR="0065203C" w:rsidSect="006510C6">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621"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1C" w:rsidRDefault="001E501C">
      <w:pPr>
        <w:spacing w:after="0" w:line="240" w:lineRule="auto"/>
      </w:pPr>
      <w:r>
        <w:separator/>
      </w:r>
    </w:p>
  </w:endnote>
  <w:endnote w:type="continuationSeparator" w:id="0">
    <w:p w:rsidR="001E501C" w:rsidRDefault="001E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3C" w:rsidRDefault="001E501C">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3C" w:rsidRDefault="001E501C">
    <w:pPr>
      <w:spacing w:after="0" w:line="259" w:lineRule="auto"/>
      <w:ind w:left="0" w:firstLine="0"/>
      <w:jc w:val="center"/>
    </w:pPr>
    <w:r>
      <w:t xml:space="preserve">Page </w:t>
    </w:r>
    <w:r>
      <w:fldChar w:fldCharType="begin"/>
    </w:r>
    <w:r>
      <w:instrText xml:space="preserve"> PAGE   \* MERGEFORMAT </w:instrText>
    </w:r>
    <w:r>
      <w:fldChar w:fldCharType="separate"/>
    </w:r>
    <w:r w:rsidR="00E97659">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3C" w:rsidRDefault="001E501C">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1C" w:rsidRDefault="001E501C">
      <w:pPr>
        <w:spacing w:after="0" w:line="240" w:lineRule="auto"/>
      </w:pPr>
      <w:r>
        <w:separator/>
      </w:r>
    </w:p>
  </w:footnote>
  <w:footnote w:type="continuationSeparator" w:id="0">
    <w:p w:rsidR="001E501C" w:rsidRDefault="001E50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3C" w:rsidRDefault="001E501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9142" name="Group 914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143" name="Shape 914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42" style="width:504pt;height:0.398pt;position:absolute;mso-position-horizontal-relative:page;mso-position-horizontal:absolute;margin-left:54pt;mso-position-vertical-relative:page;margin-top:49.748pt;" coordsize="64008,50">
              <v:shape id="Shape 9143"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3C" w:rsidRPr="006510C6" w:rsidRDefault="001E501C">
    <w:pPr>
      <w:tabs>
        <w:tab w:val="right" w:pos="10132"/>
      </w:tabs>
      <w:spacing w:after="0" w:line="259" w:lineRule="auto"/>
      <w:ind w:left="0" w:right="0" w:firstLine="0"/>
      <w:jc w:val="left"/>
    </w:pPr>
    <w:r w:rsidRPr="006510C6">
      <w:rPr>
        <w:rFonts w:eastAsia="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9124" name="Group 912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125" name="Shape 912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24" style="width:504pt;height:0.398pt;position:absolute;mso-position-horizontal-relative:page;mso-position-horizontal:absolute;margin-left:54pt;mso-position-vertical-relative:page;margin-top:49.748pt;" coordsize="64008,50">
              <v:shape id="Shape 9125"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6510C6" w:rsidRPr="006510C6">
      <w:rPr>
        <w:rFonts w:eastAsia="Calibri" w:cs="Calibri"/>
        <w:noProof/>
      </w:rPr>
      <w:t>International Academic</w:t>
    </w:r>
    <w:r w:rsidR="006510C6" w:rsidRPr="006510C6">
      <w:t xml:space="preserve"> Bowl 2016-2017</w:t>
    </w:r>
    <w:r w:rsidRPr="006510C6">
      <w:tab/>
      <w:t>Round 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3C" w:rsidRDefault="001E501C">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9106" name="Group 910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107" name="Shape 910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06" style="width:504pt;height:0.398pt;position:absolute;mso-position-horizontal-relative:page;mso-position-horizontal:absolute;margin-left:54pt;mso-position-vertical-relative:page;margin-top:49.748pt;" coordsize="64008,50">
              <v:shape id="Shape 9107"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8C7"/>
    <w:multiLevelType w:val="hybridMultilevel"/>
    <w:tmpl w:val="7FFA422C"/>
    <w:lvl w:ilvl="0" w:tplc="ECAABF0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90420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B265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685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5CF3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3C4E9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38D5C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116E7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9F00A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83E299C"/>
    <w:multiLevelType w:val="hybridMultilevel"/>
    <w:tmpl w:val="1DE06CA2"/>
    <w:lvl w:ilvl="0" w:tplc="DDAE12C6">
      <w:start w:val="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82D6F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2602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8B869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E424B5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1613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A298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26C1C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8BAB69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31BC2ACD"/>
    <w:multiLevelType w:val="hybridMultilevel"/>
    <w:tmpl w:val="6A524858"/>
    <w:lvl w:ilvl="0" w:tplc="B98E07C0">
      <w:start w:val="13"/>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869C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CEF01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3EA5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DE66B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F041E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81877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88E1D6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5868D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32121CCB"/>
    <w:multiLevelType w:val="hybridMultilevel"/>
    <w:tmpl w:val="BDDC4D60"/>
    <w:lvl w:ilvl="0" w:tplc="D2A21CB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EC78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FCCF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0E37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50A2F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4291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A0AA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E8A6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9C28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3908311A"/>
    <w:multiLevelType w:val="hybridMultilevel"/>
    <w:tmpl w:val="CAA22A66"/>
    <w:lvl w:ilvl="0" w:tplc="EB0E033A">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DEF8A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8984A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BE75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BAE0A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866C2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68C9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2C217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1074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3B502A2C"/>
    <w:multiLevelType w:val="hybridMultilevel"/>
    <w:tmpl w:val="230E118A"/>
    <w:lvl w:ilvl="0" w:tplc="46C0AFDE">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2B71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11E7AE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7413F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0CF9D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E2AB7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204DC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3AD5F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57EECFC">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58532BE7"/>
    <w:multiLevelType w:val="hybridMultilevel"/>
    <w:tmpl w:val="EECCB562"/>
    <w:lvl w:ilvl="0" w:tplc="2904E28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FD4E40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86F5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327C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0B80C6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CBEE6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F69E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1ED4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520420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5AEB220E"/>
    <w:multiLevelType w:val="hybridMultilevel"/>
    <w:tmpl w:val="4DC02C6C"/>
    <w:lvl w:ilvl="0" w:tplc="7ED2D9A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EE705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A4D4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A07C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EEDBB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54107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EAF4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E2F8F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C1293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5E953E84"/>
    <w:multiLevelType w:val="hybridMultilevel"/>
    <w:tmpl w:val="FCCCADCC"/>
    <w:lvl w:ilvl="0" w:tplc="E9CAA620">
      <w:start w:val="2"/>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0E88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5A22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0A3F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8306F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40D0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07294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70034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30EDB1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614B3D90"/>
    <w:multiLevelType w:val="hybridMultilevel"/>
    <w:tmpl w:val="11902758"/>
    <w:lvl w:ilvl="0" w:tplc="A03C9088">
      <w:start w:val="12"/>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4DE46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988C6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F5604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5226A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DBE07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0E15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D30E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6E99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644B5261"/>
    <w:multiLevelType w:val="hybridMultilevel"/>
    <w:tmpl w:val="5352F0C8"/>
    <w:lvl w:ilvl="0" w:tplc="F2426A30">
      <w:start w:val="3"/>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6439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FE57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04EB7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2E3D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3EF8C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02A15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664A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F2BD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68BE0411"/>
    <w:multiLevelType w:val="hybridMultilevel"/>
    <w:tmpl w:val="442800C4"/>
    <w:lvl w:ilvl="0" w:tplc="9912EB3A">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3092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498CF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52452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0EA1B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4F873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42DCF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26650C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E74FB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6D1626AC"/>
    <w:multiLevelType w:val="hybridMultilevel"/>
    <w:tmpl w:val="A250887A"/>
    <w:lvl w:ilvl="0" w:tplc="4242658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2AB92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5943A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725E9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3A65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D68CC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2567E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F2070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74FF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0"/>
  </w:num>
  <w:num w:numId="5">
    <w:abstractNumId w:val="7"/>
  </w:num>
  <w:num w:numId="6">
    <w:abstractNumId w:val="11"/>
  </w:num>
  <w:num w:numId="7">
    <w:abstractNumId w:val="8"/>
  </w:num>
  <w:num w:numId="8">
    <w:abstractNumId w:val="6"/>
  </w:num>
  <w:num w:numId="9">
    <w:abstractNumId w:val="10"/>
  </w:num>
  <w:num w:numId="10">
    <w:abstractNumId w:val="9"/>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3C"/>
    <w:rsid w:val="001E501C"/>
    <w:rsid w:val="006510C6"/>
    <w:rsid w:val="0065203C"/>
    <w:rsid w:val="00706BA6"/>
    <w:rsid w:val="00E9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E976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E9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3037</Words>
  <Characters>17311</Characters>
  <Application>Microsoft Macintosh Word</Application>
  <DocSecurity>0</DocSecurity>
  <Lines>144</Lines>
  <Paragraphs>40</Paragraphs>
  <ScaleCrop>false</ScaleCrop>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2017-05-17T23:58:00Z</dcterms:created>
  <dcterms:modified xsi:type="dcterms:W3CDTF">2017-05-17T23:58:00Z</dcterms:modified>
</cp:coreProperties>
</file>