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2A" w:rsidRDefault="00426412" w:rsidP="00DE36F8">
      <w:pPr>
        <w:spacing w:after="0" w:line="259" w:lineRule="auto"/>
        <w:ind w:left="0" w:right="52" w:firstLine="0"/>
        <w:jc w:val="center"/>
      </w:pPr>
      <w:r>
        <w:rPr>
          <w:sz w:val="50"/>
        </w:rPr>
        <w:t>Round</w:t>
      </w:r>
      <w:r w:rsidR="00DE36F8">
        <w:rPr>
          <w:sz w:val="50"/>
        </w:rPr>
        <w:t xml:space="preserve"> </w:t>
      </w:r>
      <w:r>
        <w:rPr>
          <w:sz w:val="50"/>
        </w:rPr>
        <w:t>3</w:t>
      </w:r>
    </w:p>
    <w:p w:rsidR="0094482A" w:rsidRDefault="00426412" w:rsidP="00DE36F8">
      <w:pPr>
        <w:pStyle w:val="Heading1"/>
        <w:spacing w:after="0"/>
        <w:ind w:left="-5"/>
      </w:pPr>
      <w:r>
        <w:t>First Half</w:t>
      </w:r>
    </w:p>
    <w:p w:rsidR="0094482A" w:rsidRDefault="00426412" w:rsidP="00DE36F8">
      <w:pPr>
        <w:spacing w:after="0" w:line="265" w:lineRule="auto"/>
        <w:ind w:left="-5" w:right="37"/>
      </w:pPr>
      <w:r>
        <w:t xml:space="preserve">(1) </w:t>
      </w:r>
      <w:r>
        <w:rPr>
          <w:b/>
        </w:rPr>
        <w:t xml:space="preserve">In this novel, “The Leech” treats the heart condition of his rival, who dies after making a confession on the town scaffold in Salem, Massachusetts. In this novel, Roger </w:t>
      </w:r>
      <w:proofErr w:type="spellStart"/>
      <w:r>
        <w:rPr>
          <w:b/>
        </w:rPr>
        <w:t>Chillingworth</w:t>
      </w:r>
      <w:proofErr w:type="spellEnd"/>
      <w:r>
        <w:rPr>
          <w:b/>
        </w:rPr>
        <w:t xml:space="preserve"> discovers that (*) </w:t>
      </w:r>
      <w:r>
        <w:t xml:space="preserve">Reverend Arthur </w:t>
      </w:r>
      <w:proofErr w:type="spellStart"/>
      <w:r>
        <w:t>Dimmesdale</w:t>
      </w:r>
      <w:proofErr w:type="spellEnd"/>
      <w:r>
        <w:t xml:space="preserve"> is the father of an illegitimate girl named Pearl. For ten points, name this novel by Nathaniel Hawthorne, in which Hester Prynne is forced to wear a red “A” on her chest.</w:t>
      </w:r>
    </w:p>
    <w:p w:rsidR="0094482A" w:rsidRDefault="00426412" w:rsidP="00DE36F8">
      <w:pPr>
        <w:pStyle w:val="Heading2"/>
        <w:spacing w:after="0"/>
        <w:ind w:left="-5"/>
        <w:rPr>
          <w:b/>
          <w:i w:val="0"/>
          <w:u w:val="single"/>
        </w:rPr>
      </w:pPr>
      <w:r>
        <w:rPr>
          <w:rFonts w:ascii="Cambria" w:eastAsia="Cambria" w:hAnsi="Cambria" w:cs="Cambria"/>
          <w:i w:val="0"/>
        </w:rPr>
        <w:t xml:space="preserve">ANSWER: The </w:t>
      </w:r>
      <w:r w:rsidRPr="00DE36F8">
        <w:rPr>
          <w:b/>
          <w:i w:val="0"/>
          <w:u w:val="single"/>
        </w:rPr>
        <w:t>Scarlet Letter</w:t>
      </w:r>
    </w:p>
    <w:p w:rsidR="005F570D" w:rsidRPr="005F570D" w:rsidRDefault="005F570D" w:rsidP="005F570D"/>
    <w:p w:rsidR="0094482A" w:rsidRDefault="00426412" w:rsidP="00DE36F8">
      <w:pPr>
        <w:spacing w:after="0"/>
        <w:ind w:left="-5" w:right="37"/>
      </w:pPr>
      <w:proofErr w:type="gramStart"/>
      <w:r>
        <w:t>(1) This story was recorded under the title “</w:t>
      </w:r>
      <w:proofErr w:type="spellStart"/>
      <w:r>
        <w:t>Aschenputtel</w:t>
      </w:r>
      <w:proofErr w:type="spellEnd"/>
      <w:r>
        <w:t>” by a pair of brothers who studied linguistics and European fables</w:t>
      </w:r>
      <w:proofErr w:type="gramEnd"/>
      <w:r>
        <w:t>. For ten points each,</w:t>
      </w:r>
    </w:p>
    <w:p w:rsidR="0094482A" w:rsidRDefault="00426412" w:rsidP="00DE36F8">
      <w:pPr>
        <w:spacing w:after="0"/>
        <w:ind w:left="-5" w:right="37"/>
      </w:pPr>
      <w:r>
        <w:t>Name this story about a servant girl who, with the help of her fairy godmother, captures the attention of a charming prince, and is reunited with him when he discovers her lost glass slipper.</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Cinderella</w:t>
      </w:r>
    </w:p>
    <w:p w:rsidR="0094482A" w:rsidRDefault="00426412" w:rsidP="00DE36F8">
      <w:pPr>
        <w:spacing w:after="0"/>
        <w:ind w:left="-5" w:right="37"/>
      </w:pPr>
      <w:r>
        <w:t xml:space="preserve">This story, recorded by the same pair of scholars, concerns a woman whose craving for </w:t>
      </w:r>
      <w:proofErr w:type="spellStart"/>
      <w:r>
        <w:t>rampion</w:t>
      </w:r>
      <w:proofErr w:type="spellEnd"/>
      <w:r>
        <w:t xml:space="preserve"> puts her in debt to Dame </w:t>
      </w:r>
      <w:proofErr w:type="spellStart"/>
      <w:r>
        <w:t>Gothel</w:t>
      </w:r>
      <w:proofErr w:type="spellEnd"/>
      <w:r>
        <w:t>, resulting in her daughter’s imprisonment.</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Rapunzel</w:t>
      </w:r>
    </w:p>
    <w:p w:rsidR="0094482A" w:rsidRDefault="00426412" w:rsidP="00DE36F8">
      <w:pPr>
        <w:spacing w:after="0"/>
        <w:ind w:left="-5" w:right="37"/>
      </w:pPr>
      <w:r>
        <w:t>This pair of brothers recorded both “Cinderella” and “Rapunzel” in their collection of Children’s and Household Tales for German audiences.</w:t>
      </w:r>
    </w:p>
    <w:p w:rsidR="0094482A" w:rsidRDefault="00426412" w:rsidP="00DE36F8">
      <w:pPr>
        <w:spacing w:after="0"/>
        <w:ind w:left="-5" w:right="37"/>
      </w:pPr>
      <w:r>
        <w:t xml:space="preserve">ANSWER: The Brothers </w:t>
      </w:r>
      <w:r w:rsidRPr="00DE36F8">
        <w:rPr>
          <w:rFonts w:ascii="Calibri" w:eastAsia="Calibri" w:hAnsi="Calibri" w:cs="Calibri"/>
          <w:b/>
          <w:u w:val="single"/>
        </w:rPr>
        <w:t xml:space="preserve">Grimm </w:t>
      </w:r>
      <w:r>
        <w:t xml:space="preserve">(accept Wilhelm and </w:t>
      </w:r>
      <w:proofErr w:type="spellStart"/>
      <w:r>
        <w:t>Jakob</w:t>
      </w:r>
      <w:proofErr w:type="spellEnd"/>
      <w:r>
        <w:t xml:space="preserve"> </w:t>
      </w:r>
      <w:r w:rsidRPr="00DE36F8">
        <w:rPr>
          <w:rFonts w:ascii="Calibri" w:eastAsia="Calibri" w:hAnsi="Calibri" w:cs="Calibri"/>
          <w:b/>
          <w:u w:val="single"/>
        </w:rPr>
        <w:t>Grimm</w:t>
      </w:r>
      <w:r>
        <w:t>)</w:t>
      </w:r>
    </w:p>
    <w:p w:rsidR="005F570D" w:rsidRDefault="005F570D" w:rsidP="00DE36F8">
      <w:pPr>
        <w:spacing w:after="0"/>
        <w:ind w:left="-5" w:right="37"/>
      </w:pPr>
    </w:p>
    <w:p w:rsidR="0094482A" w:rsidRDefault="00426412" w:rsidP="00DE36F8">
      <w:pPr>
        <w:spacing w:after="0"/>
        <w:ind w:left="-5" w:right="37"/>
      </w:pPr>
      <w:r>
        <w:t xml:space="preserve">(2) </w:t>
      </w:r>
      <w:r>
        <w:rPr>
          <w:b/>
        </w:rPr>
        <w:t xml:space="preserve">Lye is a common base composed of this element’s compound with hydroxide. Baking soda is a compound of bicarbonate and this ion, which is pumped out of the cell in a three-to-two ratio with potassium. The (*) </w:t>
      </w:r>
      <w:r>
        <w:t xml:space="preserve">“MS” in the food additive MSG is a single atom of this element. This second-lightest alkali metal, behind lithium, combines with chloride to form table salt. For ten points, name this element with atomic symbol Na. ANSWER: </w:t>
      </w:r>
      <w:r w:rsidRPr="00DE36F8">
        <w:rPr>
          <w:rFonts w:ascii="Calibri" w:eastAsia="Calibri" w:hAnsi="Calibri" w:cs="Calibri"/>
          <w:b/>
          <w:u w:val="single"/>
        </w:rPr>
        <w:t xml:space="preserve">sodium </w:t>
      </w:r>
      <w:r>
        <w:t xml:space="preserve">(accept </w:t>
      </w:r>
      <w:r w:rsidRPr="00DE36F8">
        <w:rPr>
          <w:rFonts w:ascii="Calibri" w:eastAsia="Calibri" w:hAnsi="Calibri" w:cs="Calibri"/>
          <w:b/>
          <w:u w:val="single"/>
        </w:rPr>
        <w:t xml:space="preserve">Na </w:t>
      </w:r>
      <w:r>
        <w:t>before mentioned)</w:t>
      </w:r>
    </w:p>
    <w:p w:rsidR="005F570D" w:rsidRDefault="005F570D" w:rsidP="00DE36F8">
      <w:pPr>
        <w:spacing w:after="0"/>
        <w:ind w:left="-5" w:right="37"/>
      </w:pPr>
    </w:p>
    <w:p w:rsidR="0094482A" w:rsidRDefault="00426412" w:rsidP="00DE36F8">
      <w:pPr>
        <w:spacing w:after="0"/>
        <w:ind w:left="-5" w:right="37"/>
      </w:pPr>
      <w:r>
        <w:t>(2) Give the following about pumice for ten points each.</w:t>
      </w:r>
    </w:p>
    <w:p w:rsidR="0094482A" w:rsidRDefault="00426412" w:rsidP="00DE36F8">
      <w:pPr>
        <w:spacing w:after="0"/>
        <w:ind w:left="-5" w:right="37"/>
      </w:pPr>
      <w:r>
        <w:t>Pumice is this type of rock, formed by the cooling of magma or lava.</w:t>
      </w:r>
    </w:p>
    <w:p w:rsidR="0094482A" w:rsidRDefault="00426412" w:rsidP="00DE36F8">
      <w:pPr>
        <w:spacing w:after="0"/>
        <w:ind w:left="-5" w:right="37"/>
      </w:pPr>
      <w:r>
        <w:t xml:space="preserve">ANSWER: </w:t>
      </w:r>
      <w:r w:rsidRPr="00DE36F8">
        <w:rPr>
          <w:rFonts w:ascii="Calibri" w:eastAsia="Calibri" w:hAnsi="Calibri" w:cs="Calibri"/>
          <w:b/>
          <w:u w:val="single"/>
        </w:rPr>
        <w:t xml:space="preserve">igneous </w:t>
      </w:r>
      <w:r>
        <w:t>rock</w:t>
      </w:r>
    </w:p>
    <w:p w:rsidR="0094482A" w:rsidRDefault="00426412" w:rsidP="00DE36F8">
      <w:pPr>
        <w:spacing w:after="0"/>
        <w:ind w:left="-5" w:right="37"/>
      </w:pPr>
      <w:r>
        <w:t>Pumice is a very porous rock and thus commonly has this property. In general, objects with a specific gravity less than 1 will exhibit this behavior.</w:t>
      </w:r>
    </w:p>
    <w:p w:rsidR="0094482A" w:rsidRDefault="00426412" w:rsidP="00DE36F8">
      <w:pPr>
        <w:spacing w:after="0"/>
        <w:ind w:left="-5" w:right="37"/>
      </w:pPr>
      <w:r>
        <w:t xml:space="preserve">ANSWER: it </w:t>
      </w:r>
      <w:r w:rsidRPr="00DE36F8">
        <w:rPr>
          <w:rFonts w:ascii="Calibri" w:eastAsia="Calibri" w:hAnsi="Calibri" w:cs="Calibri"/>
          <w:b/>
          <w:u w:val="single"/>
        </w:rPr>
        <w:t>float</w:t>
      </w:r>
      <w:r>
        <w:t>s in water</w:t>
      </w:r>
    </w:p>
    <w:p w:rsidR="0094482A" w:rsidRDefault="00426412" w:rsidP="00DE36F8">
      <w:pPr>
        <w:spacing w:after="0"/>
        <w:ind w:left="-5" w:right="37"/>
      </w:pPr>
      <w:r>
        <w:t>Pumice is generally described as a rough volcanic glass; this other igneous rock is a black, smooth volcanic glass that breaks into sharp pieces often used as knives.</w:t>
      </w:r>
    </w:p>
    <w:p w:rsidR="0094482A"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obsidian</w:t>
      </w:r>
    </w:p>
    <w:p w:rsidR="005F570D" w:rsidRPr="005F570D" w:rsidRDefault="005F570D" w:rsidP="005F570D"/>
    <w:p w:rsidR="0094482A" w:rsidRDefault="00426412" w:rsidP="00DE36F8">
      <w:pPr>
        <w:spacing w:after="0"/>
        <w:ind w:left="-5" w:right="37"/>
      </w:pPr>
      <w:r>
        <w:t xml:space="preserve">(3) </w:t>
      </w:r>
      <w:r>
        <w:rPr>
          <w:b/>
        </w:rPr>
        <w:t xml:space="preserve">A five-term president of this country supported the Plan of </w:t>
      </w:r>
      <w:proofErr w:type="spellStart"/>
      <w:r>
        <w:rPr>
          <w:b/>
        </w:rPr>
        <w:t>Ayutla</w:t>
      </w:r>
      <w:proofErr w:type="spellEnd"/>
      <w:r>
        <w:rPr>
          <w:b/>
        </w:rPr>
        <w:t xml:space="preserve"> and led the Liberals in the Reform War, surviving two sieges of Veracruz. Benito (*) </w:t>
      </w:r>
      <w:r>
        <w:t>Juarez [WAHR-</w:t>
      </w:r>
      <w:proofErr w:type="spellStart"/>
      <w:r>
        <w:t>ehz</w:t>
      </w:r>
      <w:proofErr w:type="spellEnd"/>
      <w:r>
        <w:t>] led opposition to French control of this country decades after Miguel Hidalgo’s insurgents gained its independence from Spain. Santa Anna once led troops for, for ten points, what North American country south of the U.S.?</w:t>
      </w:r>
    </w:p>
    <w:p w:rsidR="0094482A" w:rsidRDefault="00426412" w:rsidP="00DE36F8">
      <w:pPr>
        <w:pStyle w:val="Heading2"/>
        <w:spacing w:after="0"/>
        <w:ind w:left="-5"/>
        <w:rPr>
          <w:rFonts w:ascii="Cambria" w:eastAsia="Cambria" w:hAnsi="Cambria" w:cs="Cambria"/>
          <w:i w:val="0"/>
        </w:rPr>
      </w:pPr>
      <w:r>
        <w:rPr>
          <w:rFonts w:ascii="Cambria" w:eastAsia="Cambria" w:hAnsi="Cambria" w:cs="Cambria"/>
          <w:i w:val="0"/>
        </w:rPr>
        <w:t xml:space="preserve">ANSWER: </w:t>
      </w:r>
      <w:r w:rsidRPr="00DE36F8">
        <w:rPr>
          <w:b/>
          <w:i w:val="0"/>
          <w:u w:val="single"/>
        </w:rPr>
        <w:t xml:space="preserve">Mexico </w:t>
      </w:r>
      <w:r>
        <w:rPr>
          <w:rFonts w:ascii="Cambria" w:eastAsia="Cambria" w:hAnsi="Cambria" w:cs="Cambria"/>
          <w:i w:val="0"/>
        </w:rPr>
        <w:t xml:space="preserve">(or the </w:t>
      </w:r>
      <w:r w:rsidRPr="00DE36F8">
        <w:rPr>
          <w:b/>
          <w:i w:val="0"/>
          <w:u w:val="single"/>
        </w:rPr>
        <w:t>United Mexican States</w:t>
      </w:r>
      <w:r>
        <w:rPr>
          <w:rFonts w:ascii="Cambria" w:eastAsia="Cambria" w:hAnsi="Cambria" w:cs="Cambria"/>
          <w:i w:val="0"/>
        </w:rPr>
        <w:t>)</w:t>
      </w:r>
    </w:p>
    <w:p w:rsidR="005F570D" w:rsidRDefault="005F570D" w:rsidP="005F570D"/>
    <w:p w:rsidR="005F570D" w:rsidRPr="005F570D" w:rsidRDefault="005F570D" w:rsidP="005F570D"/>
    <w:p w:rsidR="0094482A" w:rsidRDefault="00426412" w:rsidP="00DE36F8">
      <w:pPr>
        <w:spacing w:after="0"/>
        <w:ind w:left="-5" w:right="37"/>
      </w:pPr>
      <w:r>
        <w:lastRenderedPageBreak/>
        <w:t>(3) This city was the site of a 1770 massacre by British soldiers. For ten points each,</w:t>
      </w:r>
    </w:p>
    <w:p w:rsidR="0094482A" w:rsidRDefault="00426412" w:rsidP="00DE36F8">
      <w:pPr>
        <w:spacing w:after="0"/>
        <w:ind w:left="-5" w:right="37"/>
      </w:pPr>
      <w:r>
        <w:t>Name this hotbed of anti-British activity and capital of Massachusetts.</w:t>
      </w:r>
    </w:p>
    <w:p w:rsidR="0094482A" w:rsidRDefault="00426412" w:rsidP="00DE36F8">
      <w:pPr>
        <w:spacing w:after="0"/>
        <w:ind w:left="-5" w:right="37"/>
      </w:pPr>
      <w:r>
        <w:t xml:space="preserve">ANSWER: </w:t>
      </w:r>
      <w:r w:rsidRPr="00DE36F8">
        <w:rPr>
          <w:rFonts w:ascii="Calibri" w:eastAsia="Calibri" w:hAnsi="Calibri" w:cs="Calibri"/>
          <w:b/>
          <w:u w:val="single"/>
        </w:rPr>
        <w:t>Boston</w:t>
      </w:r>
    </w:p>
    <w:p w:rsidR="0094482A" w:rsidRDefault="00426412" w:rsidP="00DE36F8">
      <w:pPr>
        <w:spacing w:after="0"/>
        <w:ind w:left="-5" w:right="37"/>
      </w:pPr>
      <w:r>
        <w:t>In 1773, thousands of pounds of this substance were thrown into Boston Harbor as part of a “party” whose participants may have dressed as Mohawk Indians.</w:t>
      </w:r>
    </w:p>
    <w:p w:rsidR="0094482A" w:rsidRDefault="00426412" w:rsidP="00DE36F8">
      <w:pPr>
        <w:spacing w:after="0"/>
        <w:ind w:left="-5" w:right="37"/>
      </w:pPr>
      <w:r>
        <w:t xml:space="preserve">ANSWER: </w:t>
      </w:r>
      <w:r w:rsidRPr="00DE36F8">
        <w:rPr>
          <w:rFonts w:ascii="Calibri" w:eastAsia="Calibri" w:hAnsi="Calibri" w:cs="Calibri"/>
          <w:b/>
          <w:u w:val="single"/>
        </w:rPr>
        <w:t xml:space="preserve">tea </w:t>
      </w:r>
      <w:r>
        <w:t xml:space="preserve">(accept Boston </w:t>
      </w:r>
      <w:r w:rsidRPr="00DE36F8">
        <w:rPr>
          <w:rFonts w:ascii="Calibri" w:eastAsia="Calibri" w:hAnsi="Calibri" w:cs="Calibri"/>
          <w:b/>
          <w:u w:val="single"/>
        </w:rPr>
        <w:t xml:space="preserve">Tea </w:t>
      </w:r>
      <w:r>
        <w:t>Party)</w:t>
      </w:r>
    </w:p>
    <w:p w:rsidR="0094482A" w:rsidRDefault="00426412" w:rsidP="00DE36F8">
      <w:pPr>
        <w:spacing w:after="0"/>
        <w:ind w:left="-5" w:right="37"/>
      </w:pPr>
      <w:proofErr w:type="gramStart"/>
      <w:r>
        <w:t>The Boston Tea Party was carried out by this group, led by Samuel Adams</w:t>
      </w:r>
      <w:proofErr w:type="gramEnd"/>
      <w:r>
        <w:t>. This group popularized the motto “no taxation without representation.”</w:t>
      </w:r>
    </w:p>
    <w:p w:rsidR="0094482A"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Sons of Liberty</w:t>
      </w:r>
    </w:p>
    <w:p w:rsidR="005F570D" w:rsidRPr="005F570D" w:rsidRDefault="005F570D" w:rsidP="005F570D"/>
    <w:p w:rsidR="0094482A" w:rsidRDefault="00426412" w:rsidP="00DE36F8">
      <w:pPr>
        <w:spacing w:after="0"/>
        <w:ind w:left="-5" w:right="37"/>
      </w:pPr>
      <w:r>
        <w:t xml:space="preserve">(4) </w:t>
      </w:r>
      <w:r>
        <w:rPr>
          <w:b/>
        </w:rPr>
        <w:t xml:space="preserve">This artist </w:t>
      </w:r>
      <w:proofErr w:type="gramStart"/>
      <w:r>
        <w:rPr>
          <w:b/>
        </w:rPr>
        <w:t>sings</w:t>
      </w:r>
      <w:proofErr w:type="gramEnd"/>
      <w:r>
        <w:rPr>
          <w:b/>
        </w:rPr>
        <w:t xml:space="preserve"> “get used to me checking in all day” in a song that was </w:t>
      </w:r>
      <w:proofErr w:type="spellStart"/>
      <w:r>
        <w:rPr>
          <w:b/>
        </w:rPr>
        <w:t>mis</w:t>
      </w:r>
      <w:proofErr w:type="spellEnd"/>
      <w:r>
        <w:rPr>
          <w:b/>
        </w:rPr>
        <w:t xml:space="preserve">-titled on the first edition of its album. This singer notes (*) </w:t>
      </w:r>
      <w:r>
        <w:t>“I didn’t want anyone thinking I still care” in song that hit number 1 in 2015; earlier in that song, this singer notes “My mama don’t like you, and she likes everyone.” For ten points, name this singer whose 2015 album Purpose features “Love Yourself” and “Sorry,” a Canadian former child star.</w:t>
      </w:r>
    </w:p>
    <w:p w:rsidR="0094482A" w:rsidRDefault="00426412" w:rsidP="00DE36F8">
      <w:pPr>
        <w:spacing w:after="0"/>
        <w:ind w:left="-5" w:right="37"/>
        <w:rPr>
          <w:rFonts w:ascii="Calibri" w:eastAsia="Calibri" w:hAnsi="Calibri" w:cs="Calibri"/>
          <w:b/>
          <w:u w:val="single"/>
        </w:rPr>
      </w:pPr>
      <w:r>
        <w:t xml:space="preserve">ANSWER: Justin </w:t>
      </w:r>
      <w:proofErr w:type="spellStart"/>
      <w:r w:rsidRPr="00DE36F8">
        <w:rPr>
          <w:rFonts w:ascii="Calibri" w:eastAsia="Calibri" w:hAnsi="Calibri" w:cs="Calibri"/>
          <w:b/>
          <w:u w:val="single"/>
        </w:rPr>
        <w:t>Bieber</w:t>
      </w:r>
      <w:proofErr w:type="spellEnd"/>
    </w:p>
    <w:p w:rsidR="005F570D" w:rsidRDefault="005F570D" w:rsidP="00DE36F8">
      <w:pPr>
        <w:spacing w:after="0"/>
        <w:ind w:left="-5" w:right="37"/>
      </w:pPr>
    </w:p>
    <w:p w:rsidR="0094482A" w:rsidRDefault="00426412" w:rsidP="00DE36F8">
      <w:pPr>
        <w:spacing w:after="0"/>
        <w:ind w:left="-5" w:right="37"/>
      </w:pPr>
      <w:r>
        <w:t xml:space="preserve">(4) Pendleton Ward created this program, which is set in the Land of </w:t>
      </w:r>
      <w:proofErr w:type="spellStart"/>
      <w:r>
        <w:t>Ooo</w:t>
      </w:r>
      <w:proofErr w:type="spellEnd"/>
      <w:r>
        <w:t xml:space="preserve"> and whose voice actors include Olivia Olson as Marceline the Vampire Queen. For ten points each,</w:t>
      </w:r>
    </w:p>
    <w:p w:rsidR="0094482A" w:rsidRDefault="00426412" w:rsidP="00DE36F8">
      <w:pPr>
        <w:spacing w:after="0"/>
        <w:ind w:left="-5" w:right="37"/>
      </w:pPr>
      <w:r>
        <w:t xml:space="preserve">Name this TV </w:t>
      </w:r>
      <w:proofErr w:type="gramStart"/>
      <w:r>
        <w:t>series which</w:t>
      </w:r>
      <w:proofErr w:type="gramEnd"/>
      <w:r>
        <w:t xml:space="preserve"> will end after eight seasons in 2018. John DiMaggio voices Jake and Jeremy </w:t>
      </w:r>
      <w:proofErr w:type="spellStart"/>
      <w:r>
        <w:t>Shada</w:t>
      </w:r>
      <w:proofErr w:type="spellEnd"/>
      <w:r>
        <w:t xml:space="preserve"> voices Finn.</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Adventure Time</w:t>
      </w:r>
    </w:p>
    <w:p w:rsidR="0094482A" w:rsidRDefault="00426412" w:rsidP="00DE36F8">
      <w:pPr>
        <w:spacing w:after="0"/>
        <w:ind w:left="-5" w:right="37"/>
      </w:pPr>
      <w:r>
        <w:t xml:space="preserve">This other show was created in 1998 by Craig McCracken and was revived in 2016, with Kristen Li replacing Tara Strong as the voice of Bubbles and Amanda Leighton replacing Cathy </w:t>
      </w:r>
      <w:proofErr w:type="spellStart"/>
      <w:r>
        <w:t>Cavadini</w:t>
      </w:r>
      <w:proofErr w:type="spellEnd"/>
      <w:r>
        <w:t xml:space="preserve"> as the voice of Blossom.</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The </w:t>
      </w:r>
      <w:proofErr w:type="spellStart"/>
      <w:r w:rsidRPr="00DE36F8">
        <w:rPr>
          <w:b/>
          <w:i w:val="0"/>
          <w:u w:val="single"/>
        </w:rPr>
        <w:t>Powerpuff</w:t>
      </w:r>
      <w:proofErr w:type="spellEnd"/>
      <w:r w:rsidRPr="00DE36F8">
        <w:rPr>
          <w:b/>
          <w:i w:val="0"/>
          <w:u w:val="single"/>
        </w:rPr>
        <w:t xml:space="preserve"> Girls</w:t>
      </w:r>
    </w:p>
    <w:p w:rsidR="0094482A" w:rsidRDefault="00426412" w:rsidP="00DE36F8">
      <w:pPr>
        <w:spacing w:after="0"/>
        <w:ind w:left="-5" w:right="37"/>
      </w:pPr>
      <w:r>
        <w:t xml:space="preserve">Adventure Time and the </w:t>
      </w:r>
      <w:proofErr w:type="spellStart"/>
      <w:r>
        <w:t>Powerpuff</w:t>
      </w:r>
      <w:proofErr w:type="spellEnd"/>
      <w:r>
        <w:t xml:space="preserve"> Girls reboot both </w:t>
      </w:r>
      <w:proofErr w:type="gramStart"/>
      <w:r>
        <w:t>air</w:t>
      </w:r>
      <w:proofErr w:type="gramEnd"/>
      <w:r>
        <w:t xml:space="preserve"> on this TV channel, which once produced the Boomerang block of classic animation and still airs the Adult Swim block at night.</w:t>
      </w:r>
    </w:p>
    <w:p w:rsidR="0094482A"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Cartoon Network</w:t>
      </w:r>
    </w:p>
    <w:p w:rsidR="005F570D" w:rsidRPr="005F570D" w:rsidRDefault="005F570D" w:rsidP="005F570D"/>
    <w:p w:rsidR="0094482A" w:rsidRDefault="00426412" w:rsidP="00DE36F8">
      <w:pPr>
        <w:spacing w:after="0"/>
        <w:ind w:left="-5" w:right="37"/>
      </w:pPr>
      <w:proofErr w:type="gramStart"/>
      <w:r>
        <w:t xml:space="preserve">(5) </w:t>
      </w:r>
      <w:r>
        <w:rPr>
          <w:b/>
        </w:rPr>
        <w:t xml:space="preserve">In one of this author’s novels, a battle between a plesiosaur and an </w:t>
      </w:r>
      <w:proofErr w:type="spellStart"/>
      <w:r>
        <w:rPr>
          <w:b/>
        </w:rPr>
        <w:t>icthyosaur</w:t>
      </w:r>
      <w:proofErr w:type="spellEnd"/>
      <w:r>
        <w:rPr>
          <w:b/>
        </w:rPr>
        <w:t xml:space="preserve"> is witnessed by Axel and Professor </w:t>
      </w:r>
      <w:proofErr w:type="spellStart"/>
      <w:r>
        <w:rPr>
          <w:b/>
        </w:rPr>
        <w:t>Lidenbrock</w:t>
      </w:r>
      <w:proofErr w:type="spellEnd"/>
      <w:proofErr w:type="gramEnd"/>
      <w:r>
        <w:rPr>
          <w:b/>
        </w:rPr>
        <w:t xml:space="preserve">. In another novel by this man, the French manservant (*) </w:t>
      </w:r>
      <w:proofErr w:type="spellStart"/>
      <w:r>
        <w:t>Passepartout</w:t>
      </w:r>
      <w:proofErr w:type="spellEnd"/>
      <w:r>
        <w:t xml:space="preserve"> [</w:t>
      </w:r>
      <w:proofErr w:type="spellStart"/>
      <w:r>
        <w:t>poss</w:t>
      </w:r>
      <w:proofErr w:type="spellEnd"/>
      <w:r>
        <w:t xml:space="preserve">-par-TOO] accompanies </w:t>
      </w:r>
      <w:proofErr w:type="spellStart"/>
      <w:r>
        <w:t>Phileas</w:t>
      </w:r>
      <w:proofErr w:type="spellEnd"/>
      <w:r>
        <w:t xml:space="preserve"> </w:t>
      </w:r>
      <w:proofErr w:type="spellStart"/>
      <w:r>
        <w:t>Fogg</w:t>
      </w:r>
      <w:proofErr w:type="spellEnd"/>
      <w:r>
        <w:t xml:space="preserve"> on an extensive journey to win a bet. For ten points, name this French author of adventure novels like Journey to the Center of the Earth and Around the World in Eighty Days.</w:t>
      </w:r>
    </w:p>
    <w:p w:rsidR="0094482A" w:rsidRDefault="00426412" w:rsidP="00DE36F8">
      <w:pPr>
        <w:spacing w:after="0"/>
        <w:ind w:left="-5" w:right="37"/>
        <w:rPr>
          <w:rFonts w:ascii="Calibri" w:eastAsia="Calibri" w:hAnsi="Calibri" w:cs="Calibri"/>
          <w:b/>
          <w:u w:val="single"/>
        </w:rPr>
      </w:pPr>
      <w:r>
        <w:t xml:space="preserve">ANSWER: Jules Gabriel </w:t>
      </w:r>
      <w:r w:rsidRPr="00DE36F8">
        <w:rPr>
          <w:rFonts w:ascii="Calibri" w:eastAsia="Calibri" w:hAnsi="Calibri" w:cs="Calibri"/>
          <w:b/>
          <w:u w:val="single"/>
        </w:rPr>
        <w:t>Verne</w:t>
      </w:r>
    </w:p>
    <w:p w:rsidR="005F570D" w:rsidRDefault="005F570D" w:rsidP="00DE36F8">
      <w:pPr>
        <w:spacing w:after="0"/>
        <w:ind w:left="-5" w:right="37"/>
      </w:pPr>
    </w:p>
    <w:p w:rsidR="0094482A" w:rsidRDefault="00426412" w:rsidP="00DE36F8">
      <w:pPr>
        <w:spacing w:after="0"/>
        <w:ind w:left="-5" w:right="37"/>
      </w:pPr>
      <w:r>
        <w:t>(5) This author wrote “novels of manners” that follow the personal conflicts and marriage negotiations of English nobility in the Edwardian era. For ten points each,</w:t>
      </w:r>
    </w:p>
    <w:p w:rsidR="0094482A" w:rsidRDefault="00426412" w:rsidP="00DE36F8">
      <w:pPr>
        <w:spacing w:after="0"/>
        <w:ind w:left="-5" w:right="37"/>
      </w:pPr>
      <w:r>
        <w:t xml:space="preserve">Name this English author who wrote about a flighty matchmaker in Emma, and about </w:t>
      </w:r>
      <w:proofErr w:type="spellStart"/>
      <w:r>
        <w:t>Elinor</w:t>
      </w:r>
      <w:proofErr w:type="spellEnd"/>
      <w:r>
        <w:t xml:space="preserve"> and Marianne </w:t>
      </w:r>
      <w:proofErr w:type="spellStart"/>
      <w:r>
        <w:t>Dashwood</w:t>
      </w:r>
      <w:proofErr w:type="spellEnd"/>
      <w:r>
        <w:t xml:space="preserve"> in Sense and Sensibility.</w:t>
      </w:r>
    </w:p>
    <w:p w:rsidR="0094482A" w:rsidRDefault="00426412" w:rsidP="00DE36F8">
      <w:pPr>
        <w:spacing w:after="0"/>
        <w:ind w:left="-5" w:right="37"/>
      </w:pPr>
      <w:r>
        <w:t xml:space="preserve">ANSWER: Jane </w:t>
      </w:r>
      <w:r w:rsidRPr="00DE36F8">
        <w:rPr>
          <w:rFonts w:ascii="Calibri" w:eastAsia="Calibri" w:hAnsi="Calibri" w:cs="Calibri"/>
          <w:b/>
          <w:u w:val="single"/>
        </w:rPr>
        <w:t>Austen</w:t>
      </w:r>
    </w:p>
    <w:p w:rsidR="0094482A" w:rsidRDefault="00426412" w:rsidP="00DE36F8">
      <w:pPr>
        <w:spacing w:after="0"/>
        <w:ind w:left="-5" w:right="37"/>
      </w:pPr>
      <w:r>
        <w:t xml:space="preserve">In this Jane Austen novel, Elizabeth </w:t>
      </w:r>
      <w:proofErr w:type="spellStart"/>
      <w:r>
        <w:t>Bennet</w:t>
      </w:r>
      <w:proofErr w:type="spellEnd"/>
      <w:r>
        <w:t xml:space="preserve"> is at first offended by the haughty attitude of a man she meets at a ball, but eventually overcomes her preconceptions about him and marries him.</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Pride and Prejudice</w:t>
      </w:r>
    </w:p>
    <w:p w:rsidR="0094482A" w:rsidRDefault="00426412" w:rsidP="00DE36F8">
      <w:pPr>
        <w:spacing w:after="0"/>
        <w:ind w:left="-5" w:right="37"/>
      </w:pPr>
      <w:r>
        <w:t xml:space="preserve">In Pride and Prejudice, this man overcomes his own prejudices about Elizabeth </w:t>
      </w:r>
      <w:proofErr w:type="spellStart"/>
      <w:r>
        <w:t>Bennet</w:t>
      </w:r>
      <w:proofErr w:type="spellEnd"/>
      <w:r>
        <w:t xml:space="preserve"> to marry her.</w:t>
      </w:r>
    </w:p>
    <w:p w:rsidR="0094482A" w:rsidRDefault="00426412" w:rsidP="00DE36F8">
      <w:pPr>
        <w:spacing w:after="0"/>
        <w:ind w:left="-5" w:right="37"/>
      </w:pPr>
      <w:r>
        <w:t xml:space="preserve">ANSWER: Fitzwilliam </w:t>
      </w:r>
      <w:r w:rsidRPr="00DE36F8">
        <w:rPr>
          <w:rFonts w:ascii="Calibri" w:eastAsia="Calibri" w:hAnsi="Calibri" w:cs="Calibri"/>
          <w:b/>
          <w:u w:val="single"/>
        </w:rPr>
        <w:t>Darcy</w:t>
      </w:r>
    </w:p>
    <w:p w:rsidR="0094482A" w:rsidRDefault="00426412" w:rsidP="00DE36F8">
      <w:pPr>
        <w:spacing w:after="0"/>
        <w:ind w:left="-5" w:right="37"/>
      </w:pPr>
      <w:r>
        <w:lastRenderedPageBreak/>
        <w:t xml:space="preserve">(6) </w:t>
      </w:r>
      <w:r>
        <w:rPr>
          <w:b/>
        </w:rPr>
        <w:t xml:space="preserve">Cities in this mountain range include Jackson Hole and Coeur d’Alene, the latter of which is in its Bitterroot </w:t>
      </w:r>
      <w:proofErr w:type="spellStart"/>
      <w:r>
        <w:rPr>
          <w:b/>
        </w:rPr>
        <w:t>subrange</w:t>
      </w:r>
      <w:proofErr w:type="spellEnd"/>
      <w:r>
        <w:rPr>
          <w:b/>
        </w:rPr>
        <w:t xml:space="preserve">. This mountain range is home to (*) </w:t>
      </w:r>
      <w:r>
        <w:t xml:space="preserve">Glacier National Park and Grand Teton National Park. Peaks in this range include its highest, Mount Elbert, and one named for Zebulon Pike. The Sierra </w:t>
      </w:r>
      <w:proofErr w:type="spellStart"/>
      <w:r>
        <w:t>Nevadas</w:t>
      </w:r>
      <w:proofErr w:type="spellEnd"/>
      <w:r>
        <w:t xml:space="preserve"> and Cascades </w:t>
      </w:r>
      <w:proofErr w:type="gramStart"/>
      <w:r>
        <w:t>lie</w:t>
      </w:r>
      <w:proofErr w:type="gramEnd"/>
      <w:r>
        <w:t xml:space="preserve"> west of, for ten points, what major American mountain range that runs through Colorado and Wyoming?</w:t>
      </w:r>
    </w:p>
    <w:p w:rsidR="0094482A" w:rsidRDefault="00426412" w:rsidP="00DE36F8">
      <w:pPr>
        <w:spacing w:after="0"/>
        <w:ind w:left="-5" w:right="37"/>
      </w:pPr>
      <w:r>
        <w:t xml:space="preserve">ANSWER: </w:t>
      </w:r>
      <w:r w:rsidRPr="00DE36F8">
        <w:rPr>
          <w:rFonts w:ascii="Calibri" w:eastAsia="Calibri" w:hAnsi="Calibri" w:cs="Calibri"/>
          <w:b/>
          <w:u w:val="single"/>
        </w:rPr>
        <w:t xml:space="preserve">Rocky </w:t>
      </w:r>
      <w:r>
        <w:t xml:space="preserve">Mountains (or the </w:t>
      </w:r>
      <w:r w:rsidRPr="00DE36F8">
        <w:rPr>
          <w:rFonts w:ascii="Calibri" w:eastAsia="Calibri" w:hAnsi="Calibri" w:cs="Calibri"/>
          <w:b/>
          <w:u w:val="single"/>
        </w:rPr>
        <w:t>Rockies</w:t>
      </w:r>
      <w:r>
        <w:t>; prompt on Bitterroot Mountains and/or Teton(s)</w:t>
      </w:r>
    </w:p>
    <w:p w:rsidR="0094482A" w:rsidRDefault="00426412" w:rsidP="00DE36F8">
      <w:pPr>
        <w:spacing w:after="0"/>
        <w:ind w:left="-5" w:right="37"/>
      </w:pPr>
      <w:r>
        <w:t>Mountains before each is mentioned)</w:t>
      </w:r>
    </w:p>
    <w:p w:rsidR="005F570D" w:rsidRDefault="005F570D" w:rsidP="00DE36F8">
      <w:pPr>
        <w:spacing w:after="0"/>
        <w:ind w:left="-5" w:right="37"/>
      </w:pPr>
    </w:p>
    <w:p w:rsidR="0094482A" w:rsidRDefault="00426412" w:rsidP="00DE36F8">
      <w:pPr>
        <w:spacing w:after="0"/>
        <w:ind w:left="-5" w:right="37"/>
      </w:pPr>
      <w:r>
        <w:t>(6) The “pocket” type of this process occurs when the President declines to sign a bill into law and Congress is not in session to receive the returned bill. For ten points each,</w:t>
      </w:r>
    </w:p>
    <w:p w:rsidR="0094482A" w:rsidRDefault="00426412" w:rsidP="00DE36F8">
      <w:pPr>
        <w:spacing w:after="0"/>
        <w:ind w:left="-5" w:right="37"/>
      </w:pPr>
      <w:r>
        <w:t>Name this executive process in which a President or Governor rejects a bill passed by the legislature.</w:t>
      </w:r>
    </w:p>
    <w:p w:rsidR="0094482A" w:rsidRDefault="00426412" w:rsidP="00DE36F8">
      <w:pPr>
        <w:spacing w:after="0"/>
        <w:ind w:left="-5" w:right="37"/>
      </w:pPr>
      <w:r>
        <w:t xml:space="preserve">ANSWER: </w:t>
      </w:r>
      <w:r w:rsidRPr="00DE36F8">
        <w:rPr>
          <w:rFonts w:ascii="Calibri" w:eastAsia="Calibri" w:hAnsi="Calibri" w:cs="Calibri"/>
          <w:b/>
          <w:u w:val="single"/>
        </w:rPr>
        <w:t xml:space="preserve">veto </w:t>
      </w:r>
      <w:r>
        <w:t xml:space="preserve">(accept pocket </w:t>
      </w:r>
      <w:r w:rsidRPr="00DE36F8">
        <w:rPr>
          <w:rFonts w:ascii="Calibri" w:eastAsia="Calibri" w:hAnsi="Calibri" w:cs="Calibri"/>
          <w:b/>
          <w:u w:val="single"/>
        </w:rPr>
        <w:t>veto</w:t>
      </w:r>
      <w:r>
        <w:t>)</w:t>
      </w:r>
    </w:p>
    <w:p w:rsidR="0094482A" w:rsidRDefault="00426412" w:rsidP="00DE36F8">
      <w:pPr>
        <w:spacing w:after="0"/>
        <w:ind w:left="-5" w:right="37"/>
      </w:pPr>
      <w:r>
        <w:t>In the US, Congress can override a Presidential veto if at least this fraction of each house votes in favor of the original bill.</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two-third</w:t>
      </w:r>
      <w:r>
        <w:rPr>
          <w:rFonts w:ascii="Cambria" w:eastAsia="Cambria" w:hAnsi="Cambria" w:cs="Cambria"/>
          <w:i w:val="0"/>
        </w:rPr>
        <w:t>s</w:t>
      </w:r>
    </w:p>
    <w:p w:rsidR="0094482A" w:rsidRDefault="00426412" w:rsidP="00DE36F8">
      <w:pPr>
        <w:spacing w:after="0"/>
        <w:ind w:left="-5" w:right="37"/>
      </w:pPr>
      <w:r>
        <w:t xml:space="preserve">In </w:t>
      </w:r>
      <w:r w:rsidR="005F570D">
        <w:t xml:space="preserve">the UN Security Council, </w:t>
      </w:r>
      <w:proofErr w:type="gramStart"/>
      <w:r w:rsidR="005F570D">
        <w:t>this number of member nation states have</w:t>
      </w:r>
      <w:proofErr w:type="gramEnd"/>
      <w:r w:rsidR="005F570D">
        <w:t xml:space="preserve"> veto power</w:t>
      </w:r>
      <w:r>
        <w:t>.</w:t>
      </w:r>
    </w:p>
    <w:p w:rsidR="0094482A" w:rsidRDefault="00426412" w:rsidP="00DE36F8">
      <w:pPr>
        <w:spacing w:after="0"/>
        <w:ind w:left="-5" w:right="37"/>
      </w:pPr>
      <w:r>
        <w:t xml:space="preserve">ANSWER: </w:t>
      </w:r>
      <w:r w:rsidR="005F570D">
        <w:rPr>
          <w:rFonts w:ascii="Calibri" w:eastAsia="Calibri" w:hAnsi="Calibri" w:cs="Calibri"/>
          <w:b/>
          <w:u w:val="single"/>
        </w:rPr>
        <w:t>five</w:t>
      </w:r>
      <w:bookmarkStart w:id="0" w:name="_GoBack"/>
      <w:bookmarkEnd w:id="0"/>
    </w:p>
    <w:p w:rsidR="005F570D" w:rsidRDefault="005F570D" w:rsidP="00DE36F8">
      <w:pPr>
        <w:spacing w:after="0"/>
        <w:ind w:left="-5" w:right="37"/>
      </w:pPr>
    </w:p>
    <w:p w:rsidR="0094482A" w:rsidRDefault="00426412" w:rsidP="00DE36F8">
      <w:pPr>
        <w:spacing w:after="0"/>
        <w:ind w:left="-5" w:right="37"/>
      </w:pPr>
      <w:r>
        <w:t xml:space="preserve">(7) </w:t>
      </w:r>
      <w:r>
        <w:rPr>
          <w:b/>
        </w:rPr>
        <w:t xml:space="preserve">In calculus, the derivative function outputs this quantity for the original function. If a function is increasing, this quantity is positive. This mathematical concept, also called the (*) </w:t>
      </w:r>
      <w:r>
        <w:t>gradient, can be calculated by the “delta y over delta x” method and is undefined for vertical lines. For ten points, name this mathematical quantity, often expressed as “rise over run,” which describes the direction and steepness of a straight line.</w:t>
      </w:r>
    </w:p>
    <w:p w:rsidR="0094482A" w:rsidRDefault="00426412" w:rsidP="00DE36F8">
      <w:pPr>
        <w:spacing w:after="0"/>
        <w:ind w:left="-5" w:right="37"/>
      </w:pPr>
      <w:r>
        <w:t xml:space="preserve">ANSWER: </w:t>
      </w:r>
      <w:r w:rsidRPr="00DE36F8">
        <w:rPr>
          <w:rFonts w:ascii="Calibri" w:eastAsia="Calibri" w:hAnsi="Calibri" w:cs="Calibri"/>
          <w:b/>
          <w:u w:val="single"/>
        </w:rPr>
        <w:t xml:space="preserve">slope </w:t>
      </w:r>
      <w:r>
        <w:t xml:space="preserve">(accept </w:t>
      </w:r>
      <w:r w:rsidRPr="00DE36F8">
        <w:rPr>
          <w:rFonts w:ascii="Calibri" w:eastAsia="Calibri" w:hAnsi="Calibri" w:cs="Calibri"/>
          <w:b/>
          <w:u w:val="single"/>
        </w:rPr>
        <w:t xml:space="preserve">gradient </w:t>
      </w:r>
      <w:r>
        <w:t>before mentioned)</w:t>
      </w:r>
    </w:p>
    <w:p w:rsidR="005F570D" w:rsidRDefault="005F570D" w:rsidP="00DE36F8">
      <w:pPr>
        <w:spacing w:after="0"/>
        <w:ind w:left="-5" w:right="37"/>
      </w:pPr>
    </w:p>
    <w:p w:rsidR="0094482A" w:rsidRDefault="00426412" w:rsidP="00DE36F8">
      <w:pPr>
        <w:spacing w:after="0"/>
        <w:ind w:left="-5" w:right="37"/>
      </w:pPr>
      <w:r>
        <w:t>(7) The formula named for this mathematician can be used as a two-dimensional distance formula or modified for a number of other interesting uses. For ten points each,</w:t>
      </w:r>
    </w:p>
    <w:p w:rsidR="0094482A" w:rsidRDefault="00426412" w:rsidP="00DE36F8">
      <w:pPr>
        <w:spacing w:after="0"/>
        <w:ind w:left="-5" w:right="37"/>
      </w:pPr>
      <w:r>
        <w:t>Name this ancient Greek mathematician whose namesake theorem notes that, if a triangle has side lengths of a, b, and c such that the equation a squared plus b squared equals c squared, the triangle is a right triangle.</w:t>
      </w:r>
    </w:p>
    <w:p w:rsidR="0094482A" w:rsidRDefault="00426412" w:rsidP="00DE36F8">
      <w:pPr>
        <w:spacing w:after="0"/>
        <w:ind w:left="-5" w:right="37"/>
      </w:pPr>
      <w:r>
        <w:t xml:space="preserve">ANSWER: </w:t>
      </w:r>
      <w:r w:rsidRPr="00DE36F8">
        <w:rPr>
          <w:rFonts w:ascii="Calibri" w:eastAsia="Calibri" w:hAnsi="Calibri" w:cs="Calibri"/>
          <w:b/>
          <w:u w:val="single"/>
        </w:rPr>
        <w:t xml:space="preserve">Pythagoras </w:t>
      </w:r>
      <w:r>
        <w:t xml:space="preserve">of Samos (accept </w:t>
      </w:r>
      <w:r w:rsidRPr="00DE36F8">
        <w:rPr>
          <w:rFonts w:ascii="Calibri" w:eastAsia="Calibri" w:hAnsi="Calibri" w:cs="Calibri"/>
          <w:b/>
          <w:u w:val="single"/>
        </w:rPr>
        <w:t xml:space="preserve">Pythagorean </w:t>
      </w:r>
      <w:r>
        <w:t>theorem or formula)</w:t>
      </w:r>
    </w:p>
    <w:p w:rsidR="0094482A" w:rsidRDefault="00426412" w:rsidP="00DE36F8">
      <w:pPr>
        <w:spacing w:after="0"/>
        <w:ind w:left="-5" w:right="37"/>
      </w:pPr>
      <w:r>
        <w:t>For non-right triangles, the Law of Cosines is a modified form of the Pythagorean formula, featuring a term that is positive for acute triangles and negative for this type of triangle, which includes an angle greater than 90 degrees.</w:t>
      </w:r>
    </w:p>
    <w:p w:rsidR="0094482A" w:rsidRDefault="00426412" w:rsidP="00DE36F8">
      <w:pPr>
        <w:spacing w:after="0"/>
        <w:ind w:left="-5" w:right="37"/>
      </w:pPr>
      <w:r>
        <w:t xml:space="preserve">ANSWER: </w:t>
      </w:r>
      <w:r w:rsidRPr="00DE36F8">
        <w:rPr>
          <w:rFonts w:ascii="Calibri" w:eastAsia="Calibri" w:hAnsi="Calibri" w:cs="Calibri"/>
          <w:b/>
          <w:u w:val="single"/>
        </w:rPr>
        <w:t xml:space="preserve">obtuse </w:t>
      </w:r>
      <w:r>
        <w:t>(triangle or angle)</w:t>
      </w:r>
    </w:p>
    <w:p w:rsidR="0094482A" w:rsidRDefault="00426412" w:rsidP="00DE36F8">
      <w:pPr>
        <w:spacing w:after="0"/>
        <w:ind w:left="-5" w:right="37"/>
      </w:pPr>
      <w:r>
        <w:t>An unrelated modification of the Pythagorean formula changes the exponent, 2, to any larger positive integer; according to this 17th century Frenchman’s “Last Theorem,” there can be no integers for a, b, and c that will satisfy that new equation.</w:t>
      </w:r>
    </w:p>
    <w:p w:rsidR="0094482A" w:rsidRDefault="00426412" w:rsidP="00DE36F8">
      <w:pPr>
        <w:spacing w:after="0"/>
        <w:ind w:left="-5" w:right="37"/>
      </w:pPr>
      <w:r>
        <w:t xml:space="preserve">ANSWER: Pierre de </w:t>
      </w:r>
      <w:r w:rsidRPr="00DE36F8">
        <w:rPr>
          <w:rFonts w:ascii="Calibri" w:eastAsia="Calibri" w:hAnsi="Calibri" w:cs="Calibri"/>
          <w:b/>
          <w:u w:val="single"/>
        </w:rPr>
        <w:t xml:space="preserve">Fermat </w:t>
      </w:r>
      <w:r>
        <w:t xml:space="preserve">(accept </w:t>
      </w:r>
      <w:r w:rsidRPr="00DE36F8">
        <w:rPr>
          <w:rFonts w:ascii="Calibri" w:eastAsia="Calibri" w:hAnsi="Calibri" w:cs="Calibri"/>
          <w:b/>
          <w:u w:val="single"/>
        </w:rPr>
        <w:t>Fermat</w:t>
      </w:r>
      <w:r>
        <w:t>’s Last Theorem)</w:t>
      </w: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94482A" w:rsidRDefault="00426412" w:rsidP="00DE36F8">
      <w:pPr>
        <w:pStyle w:val="Heading1"/>
        <w:spacing w:after="0"/>
        <w:ind w:left="-5"/>
      </w:pPr>
      <w:r>
        <w:t>Sixty Second Rounds</w:t>
      </w:r>
    </w:p>
    <w:p w:rsidR="0094482A" w:rsidRDefault="00426412" w:rsidP="00DE36F8">
      <w:pPr>
        <w:spacing w:after="0"/>
        <w:ind w:left="-5" w:right="37"/>
      </w:pPr>
      <w:r>
        <w:t xml:space="preserve">The categories </w:t>
      </w:r>
      <w:proofErr w:type="gramStart"/>
      <w:r>
        <w:t>are ...</w:t>
      </w:r>
      <w:proofErr w:type="gramEnd"/>
    </w:p>
    <w:p w:rsidR="0094482A" w:rsidRDefault="00426412" w:rsidP="00DE36F8">
      <w:pPr>
        <w:numPr>
          <w:ilvl w:val="0"/>
          <w:numId w:val="1"/>
        </w:numPr>
        <w:spacing w:after="0"/>
        <w:ind w:left="546" w:right="37" w:hanging="279"/>
      </w:pPr>
      <w:r>
        <w:t>The Three Musketeers</w:t>
      </w:r>
    </w:p>
    <w:p w:rsidR="0094482A" w:rsidRDefault="00426412" w:rsidP="00DE36F8">
      <w:pPr>
        <w:numPr>
          <w:ilvl w:val="0"/>
          <w:numId w:val="1"/>
        </w:numPr>
        <w:spacing w:after="0"/>
        <w:ind w:left="546" w:right="37" w:hanging="279"/>
      </w:pPr>
      <w:r>
        <w:lastRenderedPageBreak/>
        <w:t>Seven Wonders of the Ancient World</w:t>
      </w:r>
    </w:p>
    <w:p w:rsidR="0094482A" w:rsidRDefault="00426412" w:rsidP="00DE36F8">
      <w:pPr>
        <w:numPr>
          <w:ilvl w:val="0"/>
          <w:numId w:val="1"/>
        </w:numPr>
        <w:spacing w:after="0"/>
        <w:ind w:left="546" w:right="37" w:hanging="279"/>
      </w:pPr>
      <w:r>
        <w:t>The Mouth, Throat, and Neck</w:t>
      </w:r>
    </w:p>
    <w:p w:rsidR="0094482A" w:rsidRDefault="00426412" w:rsidP="00DE36F8">
      <w:pPr>
        <w:numPr>
          <w:ilvl w:val="0"/>
          <w:numId w:val="1"/>
        </w:numPr>
        <w:spacing w:after="0"/>
        <w:ind w:left="546" w:right="37" w:hanging="279"/>
      </w:pPr>
      <w:r>
        <w:t>Italian Composers and Works</w:t>
      </w:r>
    </w:p>
    <w:p w:rsidR="005F570D" w:rsidRDefault="005F570D" w:rsidP="005F570D">
      <w:pPr>
        <w:spacing w:after="0"/>
        <w:ind w:left="546" w:right="37" w:firstLine="0"/>
      </w:pPr>
    </w:p>
    <w:p w:rsidR="0094482A" w:rsidRPr="005F570D" w:rsidRDefault="00426412" w:rsidP="00DE36F8">
      <w:pPr>
        <w:spacing w:after="0" w:line="259" w:lineRule="auto"/>
        <w:ind w:left="-5"/>
        <w:jc w:val="left"/>
        <w:rPr>
          <w:b/>
        </w:rPr>
      </w:pPr>
      <w:r w:rsidRPr="005F570D">
        <w:rPr>
          <w:rFonts w:ascii="Calibri" w:eastAsia="Calibri" w:hAnsi="Calibri" w:cs="Calibri"/>
          <w:b/>
        </w:rPr>
        <w:t>The Three Musketeers</w:t>
      </w:r>
    </w:p>
    <w:p w:rsidR="0094482A" w:rsidRDefault="00426412" w:rsidP="00DE36F8">
      <w:pPr>
        <w:spacing w:after="0"/>
        <w:ind w:left="-5" w:right="37"/>
      </w:pPr>
      <w:r>
        <w:t>In the novel The Three Musketeers, who or what is...</w:t>
      </w:r>
    </w:p>
    <w:p w:rsidR="0094482A" w:rsidRDefault="00426412" w:rsidP="00DE36F8">
      <w:pPr>
        <w:numPr>
          <w:ilvl w:val="0"/>
          <w:numId w:val="2"/>
        </w:numPr>
        <w:spacing w:after="0"/>
        <w:ind w:right="37" w:hanging="424"/>
      </w:pPr>
      <w:proofErr w:type="gramStart"/>
      <w:r>
        <w:t>the</w:t>
      </w:r>
      <w:proofErr w:type="gramEnd"/>
      <w:r>
        <w:t xml:space="preserve"> author of the novel, who also wrote The Count of Monte Cristo?</w:t>
      </w:r>
    </w:p>
    <w:p w:rsidR="0094482A" w:rsidRDefault="00426412" w:rsidP="00DE36F8">
      <w:pPr>
        <w:spacing w:after="0"/>
        <w:ind w:left="-5" w:right="37"/>
      </w:pPr>
      <w:r>
        <w:t xml:space="preserve">ANSWER: </w:t>
      </w:r>
      <w:proofErr w:type="spellStart"/>
      <w:r>
        <w:t>Alexandre</w:t>
      </w:r>
      <w:proofErr w:type="spellEnd"/>
      <w:r>
        <w:t xml:space="preserve"> </w:t>
      </w:r>
      <w:r w:rsidRPr="00DE36F8">
        <w:rPr>
          <w:rFonts w:ascii="Calibri" w:eastAsia="Calibri" w:hAnsi="Calibri" w:cs="Calibri"/>
          <w:b/>
          <w:u w:val="single"/>
        </w:rPr>
        <w:t xml:space="preserve">Dumas </w:t>
      </w:r>
      <w:r>
        <w:t xml:space="preserve">[doo-MAH], </w:t>
      </w:r>
      <w:proofErr w:type="spellStart"/>
      <w:r>
        <w:t>p`ere</w:t>
      </w:r>
      <w:proofErr w:type="spellEnd"/>
      <w:r>
        <w:t xml:space="preserve"> (accept </w:t>
      </w:r>
      <w:proofErr w:type="spellStart"/>
      <w:r>
        <w:t>Alexandre</w:t>
      </w:r>
      <w:proofErr w:type="spellEnd"/>
      <w:r>
        <w:t xml:space="preserve"> </w:t>
      </w:r>
      <w:r w:rsidRPr="00DE36F8">
        <w:rPr>
          <w:rFonts w:ascii="Calibri" w:eastAsia="Calibri" w:hAnsi="Calibri" w:cs="Calibri"/>
          <w:b/>
          <w:u w:val="single"/>
        </w:rPr>
        <w:t>Dumas</w:t>
      </w:r>
      <w:r>
        <w:t xml:space="preserve">, senior; accept Dumas </w:t>
      </w:r>
      <w:r w:rsidRPr="00DE36F8">
        <w:rPr>
          <w:rFonts w:ascii="Calibri" w:eastAsia="Calibri" w:hAnsi="Calibri" w:cs="Calibri"/>
          <w:b/>
          <w:u w:val="single"/>
        </w:rPr>
        <w:t xml:space="preserve">Davy </w:t>
      </w:r>
      <w:r>
        <w:t xml:space="preserve">de la </w:t>
      </w:r>
      <w:proofErr w:type="spellStart"/>
      <w:r>
        <w:t>Pailleterie</w:t>
      </w:r>
      <w:proofErr w:type="spellEnd"/>
      <w:r>
        <w:t>)</w:t>
      </w:r>
    </w:p>
    <w:p w:rsidR="0094482A" w:rsidRDefault="00426412" w:rsidP="00DE36F8">
      <w:pPr>
        <w:numPr>
          <w:ilvl w:val="0"/>
          <w:numId w:val="2"/>
        </w:numPr>
        <w:spacing w:after="0"/>
        <w:ind w:right="37" w:hanging="424"/>
      </w:pPr>
      <w:proofErr w:type="gramStart"/>
      <w:r>
        <w:t>the</w:t>
      </w:r>
      <w:proofErr w:type="gramEnd"/>
      <w:r>
        <w:t xml:space="preserve"> novel’s protagonist, who provokes the Musketeers into dueling him?</w:t>
      </w:r>
    </w:p>
    <w:p w:rsidR="0094482A" w:rsidRDefault="00426412" w:rsidP="00DE36F8">
      <w:pPr>
        <w:spacing w:after="0"/>
        <w:ind w:left="-5" w:right="37"/>
      </w:pPr>
      <w:r>
        <w:t xml:space="preserve">ANSWER: </w:t>
      </w:r>
      <w:proofErr w:type="spellStart"/>
      <w:r w:rsidRPr="00DE36F8">
        <w:rPr>
          <w:rFonts w:ascii="Calibri" w:eastAsia="Calibri" w:hAnsi="Calibri" w:cs="Calibri"/>
          <w:b/>
          <w:u w:val="single"/>
        </w:rPr>
        <w:t>d’Artagnan</w:t>
      </w:r>
      <w:proofErr w:type="spellEnd"/>
      <w:r w:rsidRPr="00DE36F8">
        <w:rPr>
          <w:rFonts w:ascii="Calibri" w:eastAsia="Calibri" w:hAnsi="Calibri" w:cs="Calibri"/>
          <w:b/>
          <w:u w:val="single"/>
        </w:rPr>
        <w:t xml:space="preserve"> </w:t>
      </w:r>
      <w:r>
        <w:t>[</w:t>
      </w:r>
      <w:proofErr w:type="spellStart"/>
      <w:r>
        <w:t>dar</w:t>
      </w:r>
      <w:proofErr w:type="spellEnd"/>
      <w:r>
        <w:t>-tan-YAN]</w:t>
      </w:r>
    </w:p>
    <w:p w:rsidR="0094482A" w:rsidRDefault="00426412" w:rsidP="00DE36F8">
      <w:pPr>
        <w:numPr>
          <w:ilvl w:val="0"/>
          <w:numId w:val="2"/>
        </w:numPr>
        <w:spacing w:after="0" w:line="408" w:lineRule="auto"/>
        <w:ind w:right="37" w:hanging="424"/>
      </w:pPr>
      <w:proofErr w:type="gramStart"/>
      <w:r>
        <w:t>the</w:t>
      </w:r>
      <w:proofErr w:type="gramEnd"/>
      <w:r>
        <w:t xml:space="preserve"> friendly and comic member of the Three Musketeers, along with Athos and </w:t>
      </w:r>
      <w:proofErr w:type="spellStart"/>
      <w:r>
        <w:t>Aramis</w:t>
      </w:r>
      <w:proofErr w:type="spellEnd"/>
      <w:r>
        <w:t xml:space="preserve">? ANSWER: </w:t>
      </w:r>
      <w:proofErr w:type="spellStart"/>
      <w:r w:rsidRPr="00DE36F8">
        <w:rPr>
          <w:rFonts w:ascii="Calibri" w:eastAsia="Calibri" w:hAnsi="Calibri" w:cs="Calibri"/>
          <w:b/>
          <w:u w:val="single"/>
        </w:rPr>
        <w:t>Porthos</w:t>
      </w:r>
      <w:proofErr w:type="spellEnd"/>
      <w:r>
        <w:t xml:space="preserve">, Baron </w:t>
      </w:r>
      <w:r w:rsidRPr="00DE36F8">
        <w:rPr>
          <w:rFonts w:ascii="Calibri" w:eastAsia="Calibri" w:hAnsi="Calibri" w:cs="Calibri"/>
          <w:b/>
          <w:u w:val="single"/>
        </w:rPr>
        <w:t xml:space="preserve">du </w:t>
      </w:r>
      <w:proofErr w:type="spellStart"/>
      <w:r w:rsidRPr="00DE36F8">
        <w:rPr>
          <w:rFonts w:ascii="Calibri" w:eastAsia="Calibri" w:hAnsi="Calibri" w:cs="Calibri"/>
          <w:b/>
          <w:u w:val="single"/>
        </w:rPr>
        <w:t>Vallon</w:t>
      </w:r>
      <w:proofErr w:type="spellEnd"/>
      <w:r w:rsidRPr="00DE36F8">
        <w:rPr>
          <w:rFonts w:ascii="Calibri" w:eastAsia="Calibri" w:hAnsi="Calibri" w:cs="Calibri"/>
          <w:b/>
          <w:u w:val="single"/>
        </w:rPr>
        <w:t xml:space="preserve"> </w:t>
      </w:r>
      <w:r>
        <w:t xml:space="preserve">de </w:t>
      </w:r>
      <w:proofErr w:type="spellStart"/>
      <w:r>
        <w:t>Bracieux</w:t>
      </w:r>
      <w:proofErr w:type="spellEnd"/>
      <w:r>
        <w:t xml:space="preserve"> de Pierrefonds (accept either underlined name)</w:t>
      </w:r>
    </w:p>
    <w:p w:rsidR="0094482A" w:rsidRDefault="00426412" w:rsidP="00DE36F8">
      <w:pPr>
        <w:numPr>
          <w:ilvl w:val="0"/>
          <w:numId w:val="2"/>
        </w:numPr>
        <w:spacing w:after="0"/>
        <w:ind w:right="37" w:hanging="424"/>
      </w:pPr>
      <w:proofErr w:type="gramStart"/>
      <w:r>
        <w:t>the</w:t>
      </w:r>
      <w:proofErr w:type="gramEnd"/>
      <w:r>
        <w:t xml:space="preserve"> villainous ex-wife of Athos, who tries to expose the Duke of Buckingham’s affair?</w:t>
      </w:r>
    </w:p>
    <w:p w:rsidR="0094482A" w:rsidRDefault="00426412" w:rsidP="00DE36F8">
      <w:pPr>
        <w:spacing w:after="0"/>
        <w:ind w:left="-5" w:right="37"/>
      </w:pPr>
      <w:r>
        <w:t xml:space="preserve">ANSWER: Lady </w:t>
      </w:r>
      <w:r w:rsidRPr="00DE36F8">
        <w:rPr>
          <w:rFonts w:ascii="Calibri" w:eastAsia="Calibri" w:hAnsi="Calibri" w:cs="Calibri"/>
          <w:b/>
          <w:u w:val="single"/>
        </w:rPr>
        <w:t xml:space="preserve">de Winter </w:t>
      </w:r>
      <w:r>
        <w:t xml:space="preserve">(accept </w:t>
      </w:r>
      <w:r w:rsidRPr="00DE36F8">
        <w:rPr>
          <w:rFonts w:ascii="Calibri" w:eastAsia="Calibri" w:hAnsi="Calibri" w:cs="Calibri"/>
          <w:b/>
          <w:u w:val="single"/>
        </w:rPr>
        <w:t xml:space="preserve">Milady </w:t>
      </w:r>
      <w:r>
        <w:t xml:space="preserve">de Winter; accept either name of </w:t>
      </w:r>
      <w:r w:rsidRPr="00DE36F8">
        <w:rPr>
          <w:rFonts w:ascii="Calibri" w:eastAsia="Calibri" w:hAnsi="Calibri" w:cs="Calibri"/>
          <w:b/>
          <w:u w:val="single"/>
        </w:rPr>
        <w:t xml:space="preserve">Anne de </w:t>
      </w:r>
      <w:proofErr w:type="spellStart"/>
      <w:r w:rsidRPr="00DE36F8">
        <w:rPr>
          <w:rFonts w:ascii="Calibri" w:eastAsia="Calibri" w:hAnsi="Calibri" w:cs="Calibri"/>
          <w:b/>
          <w:u w:val="single"/>
        </w:rPr>
        <w:t>Breuil</w:t>
      </w:r>
      <w:proofErr w:type="spellEnd"/>
      <w:r>
        <w:t xml:space="preserve">; accept the </w:t>
      </w:r>
      <w:proofErr w:type="spellStart"/>
      <w:r>
        <w:t>Comtesse</w:t>
      </w:r>
      <w:proofErr w:type="spellEnd"/>
      <w:r>
        <w:t xml:space="preserve"> </w:t>
      </w:r>
      <w:r w:rsidRPr="00DE36F8">
        <w:rPr>
          <w:rFonts w:ascii="Calibri" w:eastAsia="Calibri" w:hAnsi="Calibri" w:cs="Calibri"/>
          <w:b/>
          <w:u w:val="single"/>
        </w:rPr>
        <w:t xml:space="preserve">de la </w:t>
      </w:r>
      <w:proofErr w:type="spellStart"/>
      <w:r w:rsidRPr="00DE36F8">
        <w:rPr>
          <w:rFonts w:ascii="Calibri" w:eastAsia="Calibri" w:hAnsi="Calibri" w:cs="Calibri"/>
          <w:b/>
          <w:u w:val="single"/>
        </w:rPr>
        <w:t>F`ere</w:t>
      </w:r>
      <w:proofErr w:type="spellEnd"/>
      <w:r>
        <w:t>)</w:t>
      </w:r>
    </w:p>
    <w:p w:rsidR="0094482A" w:rsidRDefault="00426412" w:rsidP="00DE36F8">
      <w:pPr>
        <w:numPr>
          <w:ilvl w:val="0"/>
          <w:numId w:val="2"/>
        </w:numPr>
        <w:spacing w:after="0"/>
        <w:ind w:right="37" w:hanging="424"/>
      </w:pPr>
      <w:proofErr w:type="gramStart"/>
      <w:r>
        <w:t>the</w:t>
      </w:r>
      <w:proofErr w:type="gramEnd"/>
      <w:r>
        <w:t xml:space="preserve"> symbol of France that is branded into the villain’s shoulder?</w:t>
      </w:r>
    </w:p>
    <w:p w:rsidR="0094482A" w:rsidRDefault="00426412" w:rsidP="00DE36F8">
      <w:pPr>
        <w:spacing w:after="0"/>
        <w:ind w:left="-5" w:right="37"/>
      </w:pPr>
      <w:r>
        <w:t xml:space="preserve">ANSWER: </w:t>
      </w:r>
      <w:r w:rsidRPr="00DE36F8">
        <w:rPr>
          <w:rFonts w:ascii="Calibri" w:eastAsia="Calibri" w:hAnsi="Calibri" w:cs="Calibri"/>
          <w:b/>
          <w:u w:val="single"/>
        </w:rPr>
        <w:t xml:space="preserve">fleur-de-lis </w:t>
      </w:r>
      <w:r>
        <w:t>[</w:t>
      </w:r>
      <w:proofErr w:type="spellStart"/>
      <w:r>
        <w:t>flure</w:t>
      </w:r>
      <w:proofErr w:type="spellEnd"/>
      <w:r>
        <w:t xml:space="preserve"> duh lee]</w:t>
      </w:r>
    </w:p>
    <w:p w:rsidR="0094482A" w:rsidRDefault="00426412" w:rsidP="00DE36F8">
      <w:pPr>
        <w:numPr>
          <w:ilvl w:val="0"/>
          <w:numId w:val="2"/>
        </w:numPr>
        <w:spacing w:after="0"/>
        <w:ind w:right="37" w:hanging="424"/>
      </w:pPr>
      <w:proofErr w:type="gramStart"/>
      <w:r>
        <w:t>the</w:t>
      </w:r>
      <w:proofErr w:type="gramEnd"/>
      <w:r>
        <w:t xml:space="preserve"> woman who almost exposes her affair with the Duke of Buckingham by giving him diamond studs?</w:t>
      </w:r>
    </w:p>
    <w:p w:rsidR="0094482A" w:rsidRDefault="00426412" w:rsidP="00DE36F8">
      <w:pPr>
        <w:pStyle w:val="Heading2"/>
        <w:spacing w:after="0"/>
        <w:ind w:left="-5"/>
        <w:rPr>
          <w:rFonts w:ascii="Cambria" w:eastAsia="Cambria" w:hAnsi="Cambria" w:cs="Cambria"/>
          <w:i w:val="0"/>
        </w:rPr>
      </w:pPr>
      <w:r>
        <w:rPr>
          <w:rFonts w:ascii="Cambria" w:eastAsia="Cambria" w:hAnsi="Cambria" w:cs="Cambria"/>
          <w:i w:val="0"/>
        </w:rPr>
        <w:t xml:space="preserve">ANSWER: Queen </w:t>
      </w:r>
      <w:r w:rsidRPr="00DE36F8">
        <w:rPr>
          <w:b/>
          <w:i w:val="0"/>
          <w:u w:val="single"/>
        </w:rPr>
        <w:t xml:space="preserve">Anne </w:t>
      </w:r>
      <w:r>
        <w:rPr>
          <w:rFonts w:ascii="Cambria" w:eastAsia="Cambria" w:hAnsi="Cambria" w:cs="Cambria"/>
          <w:i w:val="0"/>
        </w:rPr>
        <w:t xml:space="preserve">(accept </w:t>
      </w:r>
      <w:r w:rsidRPr="00DE36F8">
        <w:rPr>
          <w:b/>
          <w:i w:val="0"/>
          <w:u w:val="single"/>
        </w:rPr>
        <w:t xml:space="preserve">Anne of Austria </w:t>
      </w:r>
      <w:r>
        <w:rPr>
          <w:rFonts w:ascii="Cambria" w:eastAsia="Cambria" w:hAnsi="Cambria" w:cs="Cambria"/>
          <w:i w:val="0"/>
        </w:rPr>
        <w:t xml:space="preserve">or </w:t>
      </w:r>
      <w:r w:rsidRPr="00DE36F8">
        <w:rPr>
          <w:b/>
          <w:i w:val="0"/>
          <w:u w:val="single"/>
        </w:rPr>
        <w:t>Anne of France</w:t>
      </w:r>
      <w:r>
        <w:rPr>
          <w:rFonts w:ascii="Cambria" w:eastAsia="Cambria" w:hAnsi="Cambria" w:cs="Cambria"/>
          <w:i w:val="0"/>
        </w:rPr>
        <w:t>)</w:t>
      </w:r>
    </w:p>
    <w:p w:rsidR="005F570D" w:rsidRPr="005F570D" w:rsidRDefault="005F570D" w:rsidP="005F570D"/>
    <w:p w:rsidR="0094482A" w:rsidRPr="005F570D" w:rsidRDefault="00426412" w:rsidP="00DE36F8">
      <w:pPr>
        <w:spacing w:after="0" w:line="259" w:lineRule="auto"/>
        <w:ind w:left="-5"/>
        <w:jc w:val="left"/>
        <w:rPr>
          <w:b/>
        </w:rPr>
      </w:pPr>
      <w:r w:rsidRPr="005F570D">
        <w:rPr>
          <w:rFonts w:ascii="Calibri" w:eastAsia="Calibri" w:hAnsi="Calibri" w:cs="Calibri"/>
          <w:b/>
        </w:rPr>
        <w:t>Seven Wonders of the Ancient World</w:t>
      </w:r>
    </w:p>
    <w:p w:rsidR="0094482A" w:rsidRDefault="00426412" w:rsidP="00DE36F8">
      <w:pPr>
        <w:spacing w:after="0"/>
        <w:ind w:left="-5" w:right="37"/>
      </w:pPr>
      <w:r>
        <w:t>Name the...</w:t>
      </w:r>
    </w:p>
    <w:p w:rsidR="0094482A" w:rsidRDefault="00426412" w:rsidP="00DE36F8">
      <w:pPr>
        <w:numPr>
          <w:ilvl w:val="0"/>
          <w:numId w:val="3"/>
        </w:numPr>
        <w:spacing w:after="0"/>
        <w:ind w:right="37" w:hanging="424"/>
      </w:pPr>
      <w:r>
        <w:t>Oldest wonder, a tomb built for Khufu in Giza, Egypt.</w:t>
      </w:r>
    </w:p>
    <w:p w:rsidR="0094482A" w:rsidRDefault="00426412" w:rsidP="00DE36F8">
      <w:pPr>
        <w:spacing w:after="0"/>
        <w:ind w:left="-5" w:right="37"/>
      </w:pPr>
      <w:r>
        <w:t xml:space="preserve">ANSWER: Great </w:t>
      </w:r>
      <w:r w:rsidRPr="00DE36F8">
        <w:rPr>
          <w:rFonts w:ascii="Calibri" w:eastAsia="Calibri" w:hAnsi="Calibri" w:cs="Calibri"/>
          <w:b/>
          <w:u w:val="single"/>
        </w:rPr>
        <w:t>Pyramid</w:t>
      </w:r>
      <w:r>
        <w:t>(s) of Giza</w:t>
      </w:r>
    </w:p>
    <w:p w:rsidR="0094482A" w:rsidRDefault="00426412" w:rsidP="00DE36F8">
      <w:pPr>
        <w:numPr>
          <w:ilvl w:val="0"/>
          <w:numId w:val="3"/>
        </w:numPr>
        <w:spacing w:after="0"/>
        <w:ind w:right="37" w:hanging="424"/>
      </w:pPr>
      <w:r>
        <w:t>Type of building constructed to assist ships in Alexandria’s harbor.</w:t>
      </w:r>
    </w:p>
    <w:p w:rsidR="0094482A" w:rsidRDefault="00426412" w:rsidP="00DE36F8">
      <w:pPr>
        <w:spacing w:after="0"/>
        <w:ind w:left="-5" w:right="37"/>
      </w:pPr>
      <w:r>
        <w:t xml:space="preserve">ANSWER: Great </w:t>
      </w:r>
      <w:r w:rsidRPr="00DE36F8">
        <w:rPr>
          <w:rFonts w:ascii="Calibri" w:eastAsia="Calibri" w:hAnsi="Calibri" w:cs="Calibri"/>
          <w:b/>
          <w:u w:val="single"/>
        </w:rPr>
        <w:t xml:space="preserve">Lighthouse </w:t>
      </w:r>
      <w:r>
        <w:t>of Alexandria</w:t>
      </w:r>
    </w:p>
    <w:p w:rsidR="0094482A" w:rsidRDefault="00426412" w:rsidP="00DE36F8">
      <w:pPr>
        <w:numPr>
          <w:ilvl w:val="0"/>
          <w:numId w:val="3"/>
        </w:numPr>
        <w:spacing w:after="0"/>
        <w:ind w:right="37" w:hanging="424"/>
      </w:pPr>
      <w:r>
        <w:t xml:space="preserve">Greek sanctuary where classical sporting events were held and a Statue of Zeus </w:t>
      </w:r>
      <w:proofErr w:type="gramStart"/>
      <w:r>
        <w:t>was</w:t>
      </w:r>
      <w:proofErr w:type="gramEnd"/>
      <w:r>
        <w:t xml:space="preserve"> built by Phidias.</w:t>
      </w:r>
    </w:p>
    <w:p w:rsidR="0094482A" w:rsidRDefault="00426412" w:rsidP="00DE36F8">
      <w:pPr>
        <w:spacing w:after="0"/>
        <w:ind w:left="-5" w:right="37"/>
      </w:pPr>
      <w:r>
        <w:t xml:space="preserve">ANSWER: Statue of Zeus at </w:t>
      </w:r>
      <w:r w:rsidRPr="00DE36F8">
        <w:rPr>
          <w:rFonts w:ascii="Calibri" w:eastAsia="Calibri" w:hAnsi="Calibri" w:cs="Calibri"/>
          <w:b/>
          <w:u w:val="single"/>
        </w:rPr>
        <w:t>Olympia</w:t>
      </w:r>
    </w:p>
    <w:p w:rsidR="0094482A" w:rsidRDefault="00426412" w:rsidP="00DE36F8">
      <w:pPr>
        <w:numPr>
          <w:ilvl w:val="0"/>
          <w:numId w:val="3"/>
        </w:numPr>
        <w:spacing w:after="0"/>
        <w:ind w:right="37" w:hanging="424"/>
      </w:pPr>
      <w:r>
        <w:t>Wonder built with considerable irrigation by Nebuchadnezzar in Babylon.</w:t>
      </w:r>
    </w:p>
    <w:p w:rsidR="0094482A" w:rsidRDefault="00426412" w:rsidP="00DE36F8">
      <w:pPr>
        <w:spacing w:after="0"/>
        <w:ind w:left="-5" w:right="37"/>
      </w:pPr>
      <w:r>
        <w:t xml:space="preserve">ANSWER: </w:t>
      </w:r>
      <w:r w:rsidRPr="00DE36F8">
        <w:rPr>
          <w:rFonts w:ascii="Calibri" w:eastAsia="Calibri" w:hAnsi="Calibri" w:cs="Calibri"/>
          <w:b/>
          <w:u w:val="single"/>
        </w:rPr>
        <w:t>Hanging Garden</w:t>
      </w:r>
      <w:r>
        <w:t>s of Babylon</w:t>
      </w:r>
    </w:p>
    <w:p w:rsidR="0094482A" w:rsidRDefault="00426412" w:rsidP="00DE36F8">
      <w:pPr>
        <w:numPr>
          <w:ilvl w:val="0"/>
          <w:numId w:val="3"/>
        </w:numPr>
        <w:spacing w:after="0"/>
        <w:ind w:right="37" w:hanging="424"/>
      </w:pPr>
      <w:r>
        <w:t>Statue of Helios constructed in Rhodes.</w:t>
      </w:r>
    </w:p>
    <w:p w:rsidR="0094482A" w:rsidRDefault="00426412" w:rsidP="00DE36F8">
      <w:pPr>
        <w:spacing w:after="0"/>
        <w:ind w:left="-5" w:right="37"/>
      </w:pPr>
      <w:r>
        <w:t xml:space="preserve">ANSWER: </w:t>
      </w:r>
      <w:r w:rsidRPr="00DE36F8">
        <w:rPr>
          <w:rFonts w:ascii="Calibri" w:eastAsia="Calibri" w:hAnsi="Calibri" w:cs="Calibri"/>
          <w:b/>
          <w:u w:val="single"/>
        </w:rPr>
        <w:t xml:space="preserve">Colossus </w:t>
      </w:r>
      <w:r>
        <w:t>of Rhodes</w:t>
      </w:r>
    </w:p>
    <w:p w:rsidR="0094482A" w:rsidRDefault="00426412" w:rsidP="00DE36F8">
      <w:pPr>
        <w:numPr>
          <w:ilvl w:val="0"/>
          <w:numId w:val="3"/>
        </w:numPr>
        <w:spacing w:after="0"/>
        <w:ind w:right="37" w:hanging="424"/>
      </w:pPr>
      <w:r>
        <w:t xml:space="preserve">Term for the </w:t>
      </w:r>
      <w:proofErr w:type="gramStart"/>
      <w:r>
        <w:t>above-ground</w:t>
      </w:r>
      <w:proofErr w:type="gramEnd"/>
      <w:r>
        <w:t xml:space="preserve"> tomb built at Halicarnassus in the 4th century BC.</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mausoleum</w:t>
      </w:r>
      <w:r w:rsidRPr="00DE36F8">
        <w:rPr>
          <w:b/>
          <w:i w:val="0"/>
          <w:u w:val="single"/>
        </w:rPr>
        <w:br w:type="page"/>
      </w:r>
    </w:p>
    <w:p w:rsidR="0094482A" w:rsidRPr="005F570D" w:rsidRDefault="00426412" w:rsidP="00DE36F8">
      <w:pPr>
        <w:spacing w:after="0" w:line="259" w:lineRule="auto"/>
        <w:ind w:left="-5"/>
        <w:jc w:val="left"/>
        <w:rPr>
          <w:b/>
        </w:rPr>
      </w:pPr>
      <w:r w:rsidRPr="005F570D">
        <w:rPr>
          <w:rFonts w:ascii="Calibri" w:eastAsia="Calibri" w:hAnsi="Calibri" w:cs="Calibri"/>
          <w:b/>
        </w:rPr>
        <w:lastRenderedPageBreak/>
        <w:t>The Mouth, Throat, and Neck</w:t>
      </w:r>
    </w:p>
    <w:p w:rsidR="0094482A" w:rsidRDefault="00426412" w:rsidP="00DE36F8">
      <w:pPr>
        <w:spacing w:after="0"/>
        <w:ind w:left="-5" w:right="37"/>
      </w:pPr>
      <w:r>
        <w:t>Name the...</w:t>
      </w:r>
    </w:p>
    <w:p w:rsidR="0094482A" w:rsidRDefault="00426412" w:rsidP="00DE36F8">
      <w:pPr>
        <w:numPr>
          <w:ilvl w:val="0"/>
          <w:numId w:val="4"/>
        </w:numPr>
        <w:spacing w:after="0"/>
        <w:ind w:right="37" w:hanging="424"/>
      </w:pPr>
      <w:r>
        <w:t>Muscle within the mouth that aids in swallowing and is the site of taste buds.</w:t>
      </w:r>
    </w:p>
    <w:p w:rsidR="0094482A" w:rsidRDefault="00426412" w:rsidP="00DE36F8">
      <w:pPr>
        <w:spacing w:after="0"/>
        <w:ind w:left="-5" w:right="37"/>
      </w:pPr>
      <w:r>
        <w:t xml:space="preserve">ANSWER: </w:t>
      </w:r>
      <w:r w:rsidRPr="00DE36F8">
        <w:rPr>
          <w:rFonts w:ascii="Calibri" w:eastAsia="Calibri" w:hAnsi="Calibri" w:cs="Calibri"/>
          <w:b/>
          <w:u w:val="single"/>
        </w:rPr>
        <w:t>tongue</w:t>
      </w:r>
    </w:p>
    <w:p w:rsidR="0094482A" w:rsidRDefault="00426412" w:rsidP="00DE36F8">
      <w:pPr>
        <w:numPr>
          <w:ilvl w:val="0"/>
          <w:numId w:val="4"/>
        </w:numPr>
        <w:spacing w:after="0"/>
        <w:ind w:right="37" w:hanging="424"/>
      </w:pPr>
      <w:r>
        <w:t>Pair of masses in the back of the throat that aid the immune system but are often removed from children who suffer from sore throats.</w:t>
      </w:r>
    </w:p>
    <w:p w:rsidR="0094482A" w:rsidRDefault="00426412" w:rsidP="00DE36F8">
      <w:pPr>
        <w:spacing w:after="0"/>
        <w:ind w:left="-5" w:right="37"/>
      </w:pPr>
      <w:r>
        <w:t xml:space="preserve">ANSWER: </w:t>
      </w:r>
      <w:r w:rsidRPr="00DE36F8">
        <w:rPr>
          <w:rFonts w:ascii="Calibri" w:eastAsia="Calibri" w:hAnsi="Calibri" w:cs="Calibri"/>
          <w:b/>
          <w:u w:val="single"/>
        </w:rPr>
        <w:t>tonsil</w:t>
      </w:r>
      <w:r>
        <w:t>s</w:t>
      </w:r>
    </w:p>
    <w:p w:rsidR="0094482A" w:rsidRDefault="00426412" w:rsidP="00DE36F8">
      <w:pPr>
        <w:numPr>
          <w:ilvl w:val="0"/>
          <w:numId w:val="4"/>
        </w:numPr>
        <w:spacing w:after="0"/>
        <w:ind w:right="37" w:hanging="424"/>
      </w:pPr>
      <w:r>
        <w:t>Series of folds within the larynx whose vibration allows for speech.</w:t>
      </w:r>
    </w:p>
    <w:p w:rsidR="0094482A" w:rsidRDefault="00426412" w:rsidP="00DE36F8">
      <w:pPr>
        <w:spacing w:after="0"/>
        <w:ind w:left="-5" w:right="37"/>
      </w:pPr>
      <w:r>
        <w:t xml:space="preserve">ANSWER: </w:t>
      </w:r>
      <w:r w:rsidRPr="00DE36F8">
        <w:rPr>
          <w:rFonts w:ascii="Calibri" w:eastAsia="Calibri" w:hAnsi="Calibri" w:cs="Calibri"/>
          <w:b/>
          <w:u w:val="single"/>
        </w:rPr>
        <w:t xml:space="preserve">vocal </w:t>
      </w:r>
      <w:r>
        <w:t xml:space="preserve">cords (accept </w:t>
      </w:r>
      <w:r w:rsidRPr="00DE36F8">
        <w:rPr>
          <w:rFonts w:ascii="Calibri" w:eastAsia="Calibri" w:hAnsi="Calibri" w:cs="Calibri"/>
          <w:b/>
          <w:u w:val="single"/>
        </w:rPr>
        <w:t xml:space="preserve">vocal </w:t>
      </w:r>
      <w:r>
        <w:t xml:space="preserve">folds, </w:t>
      </w:r>
      <w:r w:rsidRPr="00DE36F8">
        <w:rPr>
          <w:rFonts w:ascii="Calibri" w:eastAsia="Calibri" w:hAnsi="Calibri" w:cs="Calibri"/>
          <w:b/>
          <w:u w:val="single"/>
        </w:rPr>
        <w:t xml:space="preserve">vocal </w:t>
      </w:r>
      <w:r>
        <w:t>reeds, etc.)</w:t>
      </w:r>
    </w:p>
    <w:p w:rsidR="0094482A" w:rsidRDefault="00426412" w:rsidP="00DE36F8">
      <w:pPr>
        <w:numPr>
          <w:ilvl w:val="0"/>
          <w:numId w:val="4"/>
        </w:numPr>
        <w:spacing w:after="0"/>
        <w:ind w:right="37" w:hanging="424"/>
      </w:pPr>
      <w:r>
        <w:t>Tube that transports food from the mouth to the stomach via peristalsis.</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esophagus</w:t>
      </w:r>
    </w:p>
    <w:p w:rsidR="0094482A" w:rsidRDefault="00426412" w:rsidP="00DE36F8">
      <w:pPr>
        <w:numPr>
          <w:ilvl w:val="0"/>
          <w:numId w:val="5"/>
        </w:numPr>
        <w:spacing w:after="0"/>
        <w:ind w:right="37"/>
      </w:pPr>
      <w:r>
        <w:t xml:space="preserve">Tube, often called the </w:t>
      </w:r>
      <w:proofErr w:type="gramStart"/>
      <w:r>
        <w:t>windpipe, that</w:t>
      </w:r>
      <w:proofErr w:type="gramEnd"/>
      <w:r>
        <w:t xml:space="preserve"> brings air to the lungs and is protected from food by the epiglottis.</w:t>
      </w:r>
    </w:p>
    <w:p w:rsidR="0094482A" w:rsidRDefault="00426412" w:rsidP="00DE36F8">
      <w:pPr>
        <w:spacing w:after="0"/>
        <w:ind w:left="-5" w:right="37"/>
      </w:pPr>
      <w:r>
        <w:t xml:space="preserve">ANSWER: </w:t>
      </w:r>
      <w:r w:rsidRPr="00DE36F8">
        <w:rPr>
          <w:rFonts w:ascii="Calibri" w:eastAsia="Calibri" w:hAnsi="Calibri" w:cs="Calibri"/>
          <w:b/>
          <w:u w:val="single"/>
        </w:rPr>
        <w:t xml:space="preserve">trachea </w:t>
      </w:r>
      <w:r>
        <w:t>(prompt on windpipe if given before said)</w:t>
      </w:r>
    </w:p>
    <w:p w:rsidR="0094482A" w:rsidRDefault="00426412" w:rsidP="00DE36F8">
      <w:pPr>
        <w:numPr>
          <w:ilvl w:val="0"/>
          <w:numId w:val="5"/>
        </w:numPr>
        <w:spacing w:after="0"/>
        <w:ind w:right="37"/>
      </w:pPr>
      <w:r>
        <w:t>Type of vein that runs from the head through the neck to the heart; injury to these veins is highly dangerous.</w:t>
      </w:r>
    </w:p>
    <w:p w:rsidR="0094482A" w:rsidRDefault="00426412" w:rsidP="00DE36F8">
      <w:pPr>
        <w:spacing w:after="0"/>
        <w:ind w:left="-5" w:right="37"/>
      </w:pPr>
      <w:r>
        <w:t xml:space="preserve">ANSWER: </w:t>
      </w:r>
      <w:r w:rsidRPr="00DE36F8">
        <w:rPr>
          <w:rFonts w:ascii="Calibri" w:eastAsia="Calibri" w:hAnsi="Calibri" w:cs="Calibri"/>
          <w:b/>
          <w:u w:val="single"/>
        </w:rPr>
        <w:t xml:space="preserve">jugular </w:t>
      </w:r>
      <w:r>
        <w:t>vein</w:t>
      </w:r>
    </w:p>
    <w:p w:rsidR="005F570D" w:rsidRDefault="005F570D" w:rsidP="00DE36F8">
      <w:pPr>
        <w:spacing w:after="0"/>
        <w:ind w:left="-5" w:right="37"/>
      </w:pPr>
    </w:p>
    <w:p w:rsidR="0094482A" w:rsidRPr="005F570D" w:rsidRDefault="00426412" w:rsidP="00DE36F8">
      <w:pPr>
        <w:spacing w:after="0" w:line="259" w:lineRule="auto"/>
        <w:ind w:left="-5"/>
        <w:jc w:val="left"/>
        <w:rPr>
          <w:b/>
        </w:rPr>
      </w:pPr>
      <w:r w:rsidRPr="005F570D">
        <w:rPr>
          <w:rFonts w:ascii="Calibri" w:eastAsia="Calibri" w:hAnsi="Calibri" w:cs="Calibri"/>
          <w:b/>
        </w:rPr>
        <w:t>Italian Composers and Works</w:t>
      </w:r>
    </w:p>
    <w:p w:rsidR="0094482A" w:rsidRDefault="00426412" w:rsidP="00DE36F8">
      <w:pPr>
        <w:spacing w:after="0"/>
        <w:ind w:left="-5" w:right="37"/>
      </w:pPr>
      <w:r>
        <w:t>Name the...</w:t>
      </w:r>
    </w:p>
    <w:p w:rsidR="0094482A" w:rsidRDefault="00426412" w:rsidP="00DE36F8">
      <w:pPr>
        <w:numPr>
          <w:ilvl w:val="0"/>
          <w:numId w:val="6"/>
        </w:numPr>
        <w:spacing w:after="0"/>
        <w:ind w:right="37" w:hanging="424"/>
      </w:pPr>
      <w:r>
        <w:t xml:space="preserve">Genre of films, such as The Good, the Bad, and the Ugly, whose scores are often composed by </w:t>
      </w:r>
      <w:proofErr w:type="spellStart"/>
      <w:r>
        <w:t>Ennio</w:t>
      </w:r>
      <w:proofErr w:type="spellEnd"/>
      <w:r>
        <w:t xml:space="preserve"> </w:t>
      </w:r>
      <w:proofErr w:type="spellStart"/>
      <w:r>
        <w:t>Morricone</w:t>
      </w:r>
      <w:proofErr w:type="spellEnd"/>
      <w:r>
        <w:t>.</w:t>
      </w:r>
    </w:p>
    <w:p w:rsidR="0094482A" w:rsidRDefault="00426412" w:rsidP="00DE36F8">
      <w:pPr>
        <w:spacing w:after="0"/>
        <w:ind w:left="-5" w:right="37"/>
      </w:pPr>
      <w:r>
        <w:t xml:space="preserve">ANSWER: (Spaghetti) </w:t>
      </w:r>
      <w:r w:rsidRPr="00DE36F8">
        <w:rPr>
          <w:rFonts w:ascii="Calibri" w:eastAsia="Calibri" w:hAnsi="Calibri" w:cs="Calibri"/>
          <w:b/>
          <w:u w:val="single"/>
        </w:rPr>
        <w:t>Western</w:t>
      </w:r>
      <w:r>
        <w:t>s</w:t>
      </w:r>
    </w:p>
    <w:p w:rsidR="0094482A" w:rsidRDefault="00426412" w:rsidP="00DE36F8">
      <w:pPr>
        <w:numPr>
          <w:ilvl w:val="0"/>
          <w:numId w:val="6"/>
        </w:numPr>
        <w:spacing w:after="0"/>
        <w:ind w:right="37" w:hanging="424"/>
      </w:pPr>
      <w:r>
        <w:t xml:space="preserve">Type of theater and circus performer that titles Leoncavallo’s </w:t>
      </w:r>
      <w:proofErr w:type="spellStart"/>
      <w:r>
        <w:t>Pagliacci</w:t>
      </w:r>
      <w:proofErr w:type="spellEnd"/>
      <w:r>
        <w:t>.</w:t>
      </w:r>
    </w:p>
    <w:p w:rsidR="0094482A" w:rsidRDefault="00426412" w:rsidP="00DE36F8">
      <w:pPr>
        <w:spacing w:after="0"/>
        <w:ind w:left="-5" w:right="37"/>
      </w:pPr>
      <w:r>
        <w:t xml:space="preserve">ANSWER: </w:t>
      </w:r>
      <w:r w:rsidRPr="00DE36F8">
        <w:rPr>
          <w:rFonts w:ascii="Calibri" w:eastAsia="Calibri" w:hAnsi="Calibri" w:cs="Calibri"/>
          <w:b/>
          <w:u w:val="single"/>
        </w:rPr>
        <w:t>clown</w:t>
      </w:r>
      <w:r>
        <w:t>s</w:t>
      </w:r>
    </w:p>
    <w:p w:rsidR="0094482A" w:rsidRDefault="00426412" w:rsidP="00DE36F8">
      <w:pPr>
        <w:numPr>
          <w:ilvl w:val="0"/>
          <w:numId w:val="6"/>
        </w:numPr>
        <w:spacing w:after="0"/>
        <w:ind w:right="37" w:hanging="424"/>
      </w:pPr>
      <w:r>
        <w:t>Set of four violin concerti by Vivaldi that includes “La Primavera.”</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The </w:t>
      </w:r>
      <w:r w:rsidRPr="00DE36F8">
        <w:rPr>
          <w:b/>
          <w:i w:val="0"/>
          <w:u w:val="single"/>
        </w:rPr>
        <w:t xml:space="preserve">Four Seasons </w:t>
      </w:r>
      <w:r>
        <w:rPr>
          <w:rFonts w:ascii="Cambria" w:eastAsia="Cambria" w:hAnsi="Cambria" w:cs="Cambria"/>
          <w:i w:val="0"/>
        </w:rPr>
        <w:t xml:space="preserve">(or Le </w:t>
      </w:r>
      <w:proofErr w:type="spellStart"/>
      <w:r w:rsidRPr="00DE36F8">
        <w:rPr>
          <w:b/>
          <w:i w:val="0"/>
          <w:u w:val="single"/>
        </w:rPr>
        <w:t>quattro</w:t>
      </w:r>
      <w:proofErr w:type="spellEnd"/>
      <w:r w:rsidRPr="00DE36F8">
        <w:rPr>
          <w:b/>
          <w:i w:val="0"/>
          <w:u w:val="single"/>
        </w:rPr>
        <w:t xml:space="preserve"> </w:t>
      </w:r>
      <w:proofErr w:type="spellStart"/>
      <w:r w:rsidRPr="00DE36F8">
        <w:rPr>
          <w:b/>
          <w:i w:val="0"/>
          <w:u w:val="single"/>
        </w:rPr>
        <w:t>stagioni</w:t>
      </w:r>
      <w:proofErr w:type="spellEnd"/>
      <w:r>
        <w:rPr>
          <w:rFonts w:ascii="Cambria" w:eastAsia="Cambria" w:hAnsi="Cambria" w:cs="Cambria"/>
          <w:i w:val="0"/>
        </w:rPr>
        <w:t>)</w:t>
      </w:r>
    </w:p>
    <w:p w:rsidR="0094482A" w:rsidRDefault="00426412" w:rsidP="00DE36F8">
      <w:pPr>
        <w:numPr>
          <w:ilvl w:val="0"/>
          <w:numId w:val="7"/>
        </w:numPr>
        <w:spacing w:after="0"/>
        <w:ind w:right="37" w:hanging="424"/>
      </w:pPr>
      <w:r>
        <w:t>Country where Puccini’s Madame Butterfly is set.</w:t>
      </w:r>
    </w:p>
    <w:p w:rsidR="0094482A" w:rsidRDefault="00426412" w:rsidP="00DE36F8">
      <w:pPr>
        <w:spacing w:after="0"/>
        <w:ind w:left="-5" w:right="37"/>
      </w:pPr>
      <w:r>
        <w:t xml:space="preserve">ANSWER: </w:t>
      </w:r>
      <w:r w:rsidRPr="00DE36F8">
        <w:rPr>
          <w:rFonts w:ascii="Calibri" w:eastAsia="Calibri" w:hAnsi="Calibri" w:cs="Calibri"/>
          <w:b/>
          <w:u w:val="single"/>
        </w:rPr>
        <w:t>Japan</w:t>
      </w:r>
    </w:p>
    <w:p w:rsidR="0094482A" w:rsidRDefault="00426412" w:rsidP="00DE36F8">
      <w:pPr>
        <w:numPr>
          <w:ilvl w:val="0"/>
          <w:numId w:val="7"/>
        </w:numPr>
        <w:spacing w:after="0"/>
        <w:ind w:right="37" w:hanging="424"/>
      </w:pPr>
      <w:r>
        <w:t>Composer of The Barber of Seville and William Tell.</w:t>
      </w:r>
    </w:p>
    <w:p w:rsidR="0094482A" w:rsidRDefault="00426412" w:rsidP="00DE36F8">
      <w:pPr>
        <w:spacing w:after="0"/>
        <w:ind w:left="-5" w:right="37"/>
      </w:pPr>
      <w:r>
        <w:t xml:space="preserve">ANSWER: </w:t>
      </w:r>
      <w:proofErr w:type="spellStart"/>
      <w:r>
        <w:t>Gioachino</w:t>
      </w:r>
      <w:proofErr w:type="spellEnd"/>
      <w:r>
        <w:t xml:space="preserve"> </w:t>
      </w:r>
      <w:r w:rsidRPr="00DE36F8">
        <w:rPr>
          <w:rFonts w:ascii="Calibri" w:eastAsia="Calibri" w:hAnsi="Calibri" w:cs="Calibri"/>
          <w:b/>
          <w:u w:val="single"/>
        </w:rPr>
        <w:t>Rossini</w:t>
      </w:r>
    </w:p>
    <w:p w:rsidR="0094482A" w:rsidRDefault="00426412" w:rsidP="00DE36F8">
      <w:pPr>
        <w:numPr>
          <w:ilvl w:val="0"/>
          <w:numId w:val="7"/>
        </w:numPr>
        <w:spacing w:after="0"/>
        <w:ind w:right="37" w:hanging="424"/>
      </w:pPr>
      <w:r>
        <w:t xml:space="preserve">Either of the two main characters who fall in love in Puccini’s La </w:t>
      </w:r>
      <w:proofErr w:type="spellStart"/>
      <w:r>
        <w:t>Boh`eme</w:t>
      </w:r>
      <w:proofErr w:type="spellEnd"/>
      <w:r>
        <w:t xml:space="preserve"> after the candles go out.</w:t>
      </w:r>
    </w:p>
    <w:p w:rsidR="0094482A" w:rsidRDefault="00426412" w:rsidP="00DE36F8">
      <w:pPr>
        <w:spacing w:after="0"/>
        <w:ind w:left="-5" w:right="37"/>
      </w:pPr>
      <w:r>
        <w:t xml:space="preserve">ANSWER: </w:t>
      </w:r>
      <w:r w:rsidRPr="00DE36F8">
        <w:rPr>
          <w:rFonts w:ascii="Calibri" w:eastAsia="Calibri" w:hAnsi="Calibri" w:cs="Calibri"/>
          <w:b/>
          <w:u w:val="single"/>
        </w:rPr>
        <w:t xml:space="preserve">Mimi </w:t>
      </w:r>
      <w:r>
        <w:t xml:space="preserve">and/or </w:t>
      </w:r>
      <w:r w:rsidRPr="00DE36F8">
        <w:rPr>
          <w:rFonts w:ascii="Calibri" w:eastAsia="Calibri" w:hAnsi="Calibri" w:cs="Calibri"/>
          <w:b/>
          <w:u w:val="single"/>
        </w:rPr>
        <w:t>Rodolfo</w:t>
      </w:r>
      <w:r>
        <w:br w:type="page"/>
      </w:r>
    </w:p>
    <w:p w:rsidR="0094482A" w:rsidRDefault="00426412" w:rsidP="00DE36F8">
      <w:pPr>
        <w:pStyle w:val="Heading1"/>
        <w:spacing w:after="0"/>
        <w:ind w:left="-5"/>
      </w:pPr>
      <w:r>
        <w:lastRenderedPageBreak/>
        <w:t>Second Half</w:t>
      </w:r>
    </w:p>
    <w:p w:rsidR="005F570D" w:rsidRDefault="00426412" w:rsidP="005F570D">
      <w:pPr>
        <w:spacing w:after="0" w:line="263" w:lineRule="auto"/>
        <w:ind w:right="37" w:firstLine="0"/>
      </w:pPr>
      <w:r>
        <w:t xml:space="preserve">(8) </w:t>
      </w:r>
      <w:r w:rsidR="005F570D">
        <w:t xml:space="preserve">In this country, activist Steve </w:t>
      </w:r>
      <w:proofErr w:type="spellStart"/>
      <w:r w:rsidR="005F570D">
        <w:t>Biko</w:t>
      </w:r>
      <w:proofErr w:type="spellEnd"/>
      <w:r w:rsidR="005F570D">
        <w:t xml:space="preserve"> died in police custody. The De Beers </w:t>
      </w:r>
      <w:proofErr w:type="gramStart"/>
      <w:r w:rsidR="005F570D">
        <w:t>company</w:t>
      </w:r>
      <w:proofErr w:type="gramEnd"/>
      <w:r w:rsidR="005F570D">
        <w:t xml:space="preserve"> was founded in what was then the Orange Free State and what is now this country. One president of this country, F.W. de Klerk, negotiated with a leader of the ANC to end a state-supported program of racial discrimination. For the point, name this African country where the end of apartheid allowed Nelson Mandela to became its first black president.</w:t>
      </w:r>
    </w:p>
    <w:p w:rsidR="005F570D" w:rsidRDefault="005F570D" w:rsidP="005F570D">
      <w:pPr>
        <w:spacing w:after="0"/>
        <w:ind w:left="-5" w:right="37"/>
      </w:pPr>
      <w:r>
        <w:t xml:space="preserve">ANSWER: Republic of </w:t>
      </w:r>
      <w:r w:rsidRPr="00CC10ED">
        <w:rPr>
          <w:rFonts w:ascii="Calibri" w:eastAsia="Calibri" w:hAnsi="Calibri" w:cs="Calibri"/>
          <w:b/>
          <w:u w:val="single"/>
        </w:rPr>
        <w:t>South Africa</w:t>
      </w:r>
    </w:p>
    <w:p w:rsidR="005F570D" w:rsidRDefault="005F570D" w:rsidP="005F570D">
      <w:pPr>
        <w:spacing w:after="0"/>
        <w:ind w:left="-5" w:right="37"/>
      </w:pPr>
    </w:p>
    <w:p w:rsidR="0094482A" w:rsidRDefault="00426412" w:rsidP="00DE36F8">
      <w:pPr>
        <w:numPr>
          <w:ilvl w:val="0"/>
          <w:numId w:val="8"/>
        </w:numPr>
        <w:spacing w:after="0"/>
        <w:ind w:right="37" w:hanging="475"/>
      </w:pPr>
      <w:r>
        <w:t>This king’s affair with Catherine of Aragon led to the creation of the Church of England, as the</w:t>
      </w:r>
    </w:p>
    <w:p w:rsidR="0094482A" w:rsidRDefault="00426412" w:rsidP="00DE36F8">
      <w:pPr>
        <w:spacing w:after="0"/>
        <w:ind w:left="-5" w:right="37"/>
      </w:pPr>
      <w:r>
        <w:t>Roman Catholic Church wouldn’t give him a divorce. For ten points each,</w:t>
      </w:r>
    </w:p>
    <w:p w:rsidR="0094482A" w:rsidRDefault="00426412" w:rsidP="00DE36F8">
      <w:pPr>
        <w:spacing w:after="0"/>
        <w:ind w:left="-5" w:right="37"/>
      </w:pPr>
      <w:r>
        <w:t>Name this English king of the House of Tudor.</w:t>
      </w:r>
    </w:p>
    <w:p w:rsidR="0094482A" w:rsidRDefault="00426412" w:rsidP="00DE36F8">
      <w:pPr>
        <w:spacing w:after="0"/>
        <w:ind w:left="-5" w:right="37"/>
      </w:pPr>
      <w:r>
        <w:t xml:space="preserve">ANSWER: </w:t>
      </w:r>
      <w:r w:rsidRPr="00DE36F8">
        <w:rPr>
          <w:rFonts w:ascii="Calibri" w:eastAsia="Calibri" w:hAnsi="Calibri" w:cs="Calibri"/>
          <w:b/>
          <w:u w:val="single"/>
        </w:rPr>
        <w:t xml:space="preserve">Henry VIII </w:t>
      </w:r>
      <w:r>
        <w:t>[eighth] (prompt on Henry)</w:t>
      </w:r>
    </w:p>
    <w:p w:rsidR="0094482A" w:rsidRDefault="00426412" w:rsidP="00DE36F8">
      <w:pPr>
        <w:spacing w:after="0"/>
        <w:ind w:left="-5" w:right="37"/>
      </w:pPr>
      <w:r>
        <w:t>By the end of his reign, Henry VIII married this many women.</w:t>
      </w:r>
    </w:p>
    <w:p w:rsidR="0094482A" w:rsidRDefault="00426412" w:rsidP="00DE36F8">
      <w:pPr>
        <w:spacing w:after="0"/>
        <w:ind w:left="-5" w:right="37"/>
      </w:pPr>
      <w:r>
        <w:t xml:space="preserve">ANSWER: </w:t>
      </w:r>
      <w:r w:rsidRPr="00DE36F8">
        <w:rPr>
          <w:rFonts w:ascii="Calibri" w:eastAsia="Calibri" w:hAnsi="Calibri" w:cs="Calibri"/>
          <w:b/>
          <w:u w:val="single"/>
        </w:rPr>
        <w:t>six</w:t>
      </w:r>
    </w:p>
    <w:p w:rsidR="0094482A" w:rsidRDefault="00426412" w:rsidP="00DE36F8">
      <w:pPr>
        <w:spacing w:after="0"/>
        <w:ind w:left="-5" w:right="37"/>
      </w:pPr>
      <w:r>
        <w:t>This mistress became Henry’s second wife while she was pregnant with the future queen, Elizabeth I. She was later beheaded after failing to provide Henry with a male heir.</w:t>
      </w:r>
    </w:p>
    <w:p w:rsidR="0094482A" w:rsidRDefault="00426412" w:rsidP="00DE36F8">
      <w:pPr>
        <w:spacing w:after="0"/>
        <w:ind w:left="-5" w:right="37"/>
      </w:pPr>
      <w:r>
        <w:t xml:space="preserve">ANSWER: Anne </w:t>
      </w:r>
      <w:r w:rsidRPr="00DE36F8">
        <w:rPr>
          <w:rFonts w:ascii="Calibri" w:eastAsia="Calibri" w:hAnsi="Calibri" w:cs="Calibri"/>
          <w:b/>
          <w:u w:val="single"/>
        </w:rPr>
        <w:t xml:space="preserve">Boleyn </w:t>
      </w:r>
      <w:r>
        <w:t>(prompt on Anne)</w:t>
      </w:r>
    </w:p>
    <w:p w:rsidR="005F570D" w:rsidRDefault="005F570D" w:rsidP="00DE36F8">
      <w:pPr>
        <w:spacing w:after="0"/>
        <w:ind w:left="-5" w:right="37"/>
      </w:pPr>
    </w:p>
    <w:p w:rsidR="0094482A" w:rsidRDefault="00426412" w:rsidP="00DE36F8">
      <w:pPr>
        <w:numPr>
          <w:ilvl w:val="0"/>
          <w:numId w:val="8"/>
        </w:numPr>
        <w:spacing w:after="0"/>
        <w:ind w:right="37" w:hanging="475"/>
      </w:pPr>
      <w:r>
        <w:rPr>
          <w:b/>
        </w:rPr>
        <w:t xml:space="preserve">After this novel’s protagonist leaves </w:t>
      </w:r>
      <w:proofErr w:type="spellStart"/>
      <w:r>
        <w:rPr>
          <w:b/>
        </w:rPr>
        <w:t>Mr</w:t>
      </w:r>
      <w:proofErr w:type="spellEnd"/>
      <w:r>
        <w:rPr>
          <w:b/>
        </w:rPr>
        <w:t xml:space="preserve"> Brownlow’s house, Bill Sikes and Nancy take him back to a den of thieves where Charley Bates and Jack Dawkins live. In this novel, (*) </w:t>
      </w:r>
      <w:r>
        <w:t>Fagin commands a group of pickpockets like the Artful Dodger, who befriends this novel’s title London orphan. For ten points, name this Charles Dickens novel about a boy known for saying “I want some more” gruel.</w:t>
      </w:r>
    </w:p>
    <w:p w:rsidR="0094482A" w:rsidRDefault="00426412" w:rsidP="00DE36F8">
      <w:pPr>
        <w:spacing w:after="0"/>
        <w:ind w:left="-5" w:right="37"/>
      </w:pPr>
      <w:r>
        <w:t xml:space="preserve">ANSWER: </w:t>
      </w:r>
      <w:r w:rsidRPr="00DE36F8">
        <w:rPr>
          <w:rFonts w:ascii="Calibri" w:eastAsia="Calibri" w:hAnsi="Calibri" w:cs="Calibri"/>
          <w:b/>
          <w:u w:val="single"/>
        </w:rPr>
        <w:t>Oliver Twist</w:t>
      </w:r>
      <w:r>
        <w:t xml:space="preserve">, or the Parish Boy’s </w:t>
      </w:r>
      <w:proofErr w:type="spellStart"/>
      <w:r>
        <w:t>Progres</w:t>
      </w:r>
      <w:proofErr w:type="spellEnd"/>
    </w:p>
    <w:p w:rsidR="005F570D" w:rsidRDefault="005F570D" w:rsidP="00DE36F8">
      <w:pPr>
        <w:spacing w:after="0"/>
        <w:ind w:left="-5" w:right="37"/>
      </w:pPr>
    </w:p>
    <w:p w:rsidR="0094482A" w:rsidRDefault="00426412" w:rsidP="00DE36F8">
      <w:pPr>
        <w:numPr>
          <w:ilvl w:val="0"/>
          <w:numId w:val="9"/>
        </w:numPr>
        <w:spacing w:after="0"/>
        <w:ind w:right="37" w:hanging="424"/>
      </w:pPr>
      <w:r>
        <w:t>This novel begins with a direction to the reader to “call me Ishmael.” For ten points each,</w:t>
      </w:r>
    </w:p>
    <w:p w:rsidR="0094482A" w:rsidRDefault="00426412" w:rsidP="00DE36F8">
      <w:pPr>
        <w:spacing w:after="0"/>
        <w:ind w:left="-5" w:right="37"/>
      </w:pPr>
      <w:r>
        <w:t xml:space="preserve">Name this novel in which Ishmael accompanies Captain Ahab on the </w:t>
      </w:r>
      <w:proofErr w:type="spellStart"/>
      <w:r>
        <w:t>Pequod</w:t>
      </w:r>
      <w:proofErr w:type="spellEnd"/>
      <w:r>
        <w:t xml:space="preserve"> as they look for the white whale that ate Ahab’s leg.</w:t>
      </w:r>
    </w:p>
    <w:p w:rsidR="0094482A" w:rsidRDefault="00426412" w:rsidP="00DE36F8">
      <w:pPr>
        <w:spacing w:after="0"/>
        <w:ind w:left="-5" w:right="37"/>
      </w:pPr>
      <w:r>
        <w:t xml:space="preserve">ANSWER: </w:t>
      </w:r>
      <w:r w:rsidRPr="00DE36F8">
        <w:rPr>
          <w:rFonts w:ascii="Calibri" w:eastAsia="Calibri" w:hAnsi="Calibri" w:cs="Calibri"/>
          <w:b/>
          <w:u w:val="single"/>
        </w:rPr>
        <w:t xml:space="preserve">Moby Dick </w:t>
      </w:r>
      <w:r>
        <w:t>or The Whale</w:t>
      </w:r>
    </w:p>
    <w:p w:rsidR="0094482A" w:rsidRDefault="00426412" w:rsidP="00DE36F8">
      <w:pPr>
        <w:spacing w:after="0"/>
        <w:ind w:left="-5" w:right="37"/>
      </w:pPr>
      <w:r>
        <w:t>Moby Dick is by this American author of “Bartleby the Scrivener” and Billy Budd.</w:t>
      </w:r>
    </w:p>
    <w:p w:rsidR="0094482A" w:rsidRDefault="00426412" w:rsidP="00DE36F8">
      <w:pPr>
        <w:spacing w:after="0"/>
        <w:ind w:left="-5" w:right="37"/>
      </w:pPr>
      <w:r>
        <w:t xml:space="preserve">ANSWER: Herman </w:t>
      </w:r>
      <w:r w:rsidRPr="00DE36F8">
        <w:rPr>
          <w:rFonts w:ascii="Calibri" w:eastAsia="Calibri" w:hAnsi="Calibri" w:cs="Calibri"/>
          <w:b/>
          <w:u w:val="single"/>
        </w:rPr>
        <w:t>Melville</w:t>
      </w:r>
    </w:p>
    <w:p w:rsidR="0094482A" w:rsidRDefault="00426412" w:rsidP="00DE36F8">
      <w:pPr>
        <w:spacing w:after="0"/>
        <w:ind w:left="-5" w:right="37"/>
      </w:pPr>
      <w:r>
        <w:t xml:space="preserve">After the </w:t>
      </w:r>
      <w:proofErr w:type="spellStart"/>
      <w:r>
        <w:t>Pequod</w:t>
      </w:r>
      <w:proofErr w:type="spellEnd"/>
      <w:r>
        <w:t xml:space="preserve"> is destroyed, Ishmael floats to safety on one of these objects, which had been brought along on the voyage by </w:t>
      </w:r>
      <w:proofErr w:type="spellStart"/>
      <w:r>
        <w:t>Queequeg</w:t>
      </w:r>
      <w:proofErr w:type="spellEnd"/>
      <w:r>
        <w:t>.</w:t>
      </w:r>
    </w:p>
    <w:p w:rsidR="0094482A" w:rsidRDefault="00426412" w:rsidP="00DE36F8">
      <w:pPr>
        <w:spacing w:after="0"/>
        <w:ind w:left="-5" w:right="37"/>
        <w:rPr>
          <w:rFonts w:ascii="Calibri" w:eastAsia="Calibri" w:hAnsi="Calibri" w:cs="Calibri"/>
          <w:b/>
          <w:u w:val="single"/>
        </w:rPr>
      </w:pPr>
      <w:r>
        <w:t xml:space="preserve">ANSWER: </w:t>
      </w:r>
      <w:r w:rsidRPr="00DE36F8">
        <w:rPr>
          <w:rFonts w:ascii="Calibri" w:eastAsia="Calibri" w:hAnsi="Calibri" w:cs="Calibri"/>
          <w:b/>
          <w:u w:val="single"/>
        </w:rPr>
        <w:t>coffin</w:t>
      </w:r>
    </w:p>
    <w:p w:rsidR="005F570D" w:rsidRDefault="005F570D" w:rsidP="00DE36F8">
      <w:pPr>
        <w:spacing w:after="0"/>
        <w:ind w:left="-5" w:right="37"/>
      </w:pPr>
    </w:p>
    <w:p w:rsidR="0094482A" w:rsidRDefault="00426412" w:rsidP="00DE36F8">
      <w:pPr>
        <w:numPr>
          <w:ilvl w:val="0"/>
          <w:numId w:val="9"/>
        </w:numPr>
        <w:spacing w:after="0"/>
        <w:ind w:right="37" w:hanging="424"/>
      </w:pPr>
      <w:r>
        <w:rPr>
          <w:b/>
        </w:rPr>
        <w:t xml:space="preserve">Some of this planet’s moons were studied by the Cassini probe, which continues to orbit this planet. </w:t>
      </w:r>
      <w:proofErr w:type="spellStart"/>
      <w:r>
        <w:rPr>
          <w:b/>
        </w:rPr>
        <w:t>Enceladus</w:t>
      </w:r>
      <w:proofErr w:type="spellEnd"/>
      <w:r>
        <w:rPr>
          <w:b/>
        </w:rPr>
        <w:t xml:space="preserve">, Tethys, and </w:t>
      </w:r>
      <w:proofErr w:type="spellStart"/>
      <w:r>
        <w:rPr>
          <w:b/>
        </w:rPr>
        <w:t>Iapetus</w:t>
      </w:r>
      <w:proofErr w:type="spellEnd"/>
      <w:r>
        <w:rPr>
          <w:b/>
        </w:rPr>
        <w:t xml:space="preserve"> are among this planet’s (*) </w:t>
      </w:r>
      <w:r>
        <w:t>62 moons, though over 95% of the mass orbiting this planet is taken up by one moon, the only Solar System satellite with an atmosphere. Titan orbits, for ten points, what gas giant that is more prominently encircled by the largest known ring system?</w:t>
      </w:r>
    </w:p>
    <w:p w:rsidR="0094482A" w:rsidRDefault="00426412" w:rsidP="00DE36F8">
      <w:pPr>
        <w:spacing w:after="0"/>
        <w:ind w:left="-5" w:right="37"/>
        <w:rPr>
          <w:rFonts w:ascii="Calibri" w:eastAsia="Calibri" w:hAnsi="Calibri" w:cs="Calibri"/>
          <w:b/>
          <w:u w:val="single"/>
        </w:rPr>
      </w:pPr>
      <w:r>
        <w:t xml:space="preserve">ANSWER: </w:t>
      </w:r>
      <w:r w:rsidRPr="00DE36F8">
        <w:rPr>
          <w:rFonts w:ascii="Calibri" w:eastAsia="Calibri" w:hAnsi="Calibri" w:cs="Calibri"/>
          <w:b/>
          <w:u w:val="single"/>
        </w:rPr>
        <w:t>Saturn</w:t>
      </w: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5F570D" w:rsidRDefault="005F570D" w:rsidP="00DE36F8">
      <w:pPr>
        <w:spacing w:after="0"/>
        <w:ind w:left="-5" w:right="37"/>
      </w:pPr>
    </w:p>
    <w:p w:rsidR="0094482A" w:rsidRDefault="00426412" w:rsidP="00DE36F8">
      <w:pPr>
        <w:spacing w:after="0"/>
        <w:ind w:left="-5" w:right="37"/>
      </w:pPr>
      <w:r>
        <w:lastRenderedPageBreak/>
        <w:t>(10) Give the following about citrus for ten points each.</w:t>
      </w:r>
    </w:p>
    <w:p w:rsidR="0094482A" w:rsidRDefault="00426412" w:rsidP="00DE36F8">
      <w:pPr>
        <w:spacing w:after="0" w:line="398" w:lineRule="auto"/>
        <w:ind w:left="-5" w:right="37"/>
      </w:pPr>
      <w:r>
        <w:t xml:space="preserve">Citrus fruits are rich in this vitamin, also known as ascorbic acid, whose </w:t>
      </w:r>
      <w:proofErr w:type="spellStart"/>
      <w:r>
        <w:t>defiency</w:t>
      </w:r>
      <w:proofErr w:type="spellEnd"/>
      <w:r>
        <w:t xml:space="preserve"> can cause scurvy. ANSWER: Vitamin </w:t>
      </w:r>
      <w:r w:rsidRPr="00DE36F8">
        <w:rPr>
          <w:rFonts w:ascii="Calibri" w:eastAsia="Calibri" w:hAnsi="Calibri" w:cs="Calibri"/>
          <w:b/>
          <w:u w:val="single"/>
        </w:rPr>
        <w:t>C</w:t>
      </w:r>
    </w:p>
    <w:p w:rsidR="0094482A" w:rsidRDefault="00426412" w:rsidP="00DE36F8">
      <w:pPr>
        <w:spacing w:after="0"/>
        <w:ind w:left="-5" w:right="37"/>
      </w:pPr>
      <w:r>
        <w:t>Citric acid is a tri-carboxylic acid; as a result, its chemical formula only includes these three elements.</w:t>
      </w:r>
    </w:p>
    <w:p w:rsidR="0094482A" w:rsidRDefault="00426412" w:rsidP="00DE36F8">
      <w:pPr>
        <w:spacing w:after="0"/>
        <w:ind w:left="-5" w:right="37"/>
      </w:pPr>
      <w:r>
        <w:t xml:space="preserve">ANSWER: </w:t>
      </w:r>
      <w:r w:rsidRPr="00DE36F8">
        <w:rPr>
          <w:rFonts w:ascii="Calibri" w:eastAsia="Calibri" w:hAnsi="Calibri" w:cs="Calibri"/>
          <w:b/>
          <w:u w:val="single"/>
        </w:rPr>
        <w:t xml:space="preserve">carbon, hydrogen, and oxygen </w:t>
      </w:r>
      <w:r>
        <w:t xml:space="preserve">(accept </w:t>
      </w:r>
      <w:r w:rsidRPr="00DE36F8">
        <w:rPr>
          <w:rFonts w:ascii="Calibri" w:eastAsia="Calibri" w:hAnsi="Calibri" w:cs="Calibri"/>
          <w:b/>
          <w:u w:val="single"/>
        </w:rPr>
        <w:t>C, H, and O</w:t>
      </w:r>
      <w:r>
        <w:t>; accept in any order; prompt on partial answers)</w:t>
      </w:r>
    </w:p>
    <w:p w:rsidR="0094482A" w:rsidRDefault="00426412" w:rsidP="00DE36F8">
      <w:pPr>
        <w:spacing w:after="0"/>
        <w:ind w:left="-5" w:right="37"/>
      </w:pPr>
      <w:r>
        <w:t>The citric acid cycle, also known as the Krebs cycle, takes place in these organelles, making it the “powerhouse” of the eukaryotic cell.</w:t>
      </w:r>
    </w:p>
    <w:p w:rsidR="0094482A"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mitochondria</w:t>
      </w:r>
    </w:p>
    <w:p w:rsidR="005F570D" w:rsidRPr="005F570D" w:rsidRDefault="005F570D" w:rsidP="005F570D"/>
    <w:p w:rsidR="0094482A" w:rsidRDefault="00426412" w:rsidP="00DE36F8">
      <w:pPr>
        <w:spacing w:after="0" w:line="265" w:lineRule="auto"/>
        <w:ind w:left="-5" w:right="37"/>
      </w:pPr>
      <w:proofErr w:type="gramStart"/>
      <w:r>
        <w:t xml:space="preserve">(11) </w:t>
      </w:r>
      <w:r>
        <w:rPr>
          <w:b/>
        </w:rPr>
        <w:t xml:space="preserve">This figure’s marriage to a </w:t>
      </w:r>
      <w:proofErr w:type="spellStart"/>
      <w:r>
        <w:rPr>
          <w:b/>
        </w:rPr>
        <w:t>Cushite</w:t>
      </w:r>
      <w:proofErr w:type="spellEnd"/>
      <w:r>
        <w:rPr>
          <w:b/>
        </w:rPr>
        <w:t xml:space="preserve"> woman was criticized by his sister Miriam</w:t>
      </w:r>
      <w:proofErr w:type="gramEnd"/>
      <w:r>
        <w:rPr>
          <w:b/>
        </w:rPr>
        <w:t xml:space="preserve">, and he married </w:t>
      </w:r>
      <w:proofErr w:type="spellStart"/>
      <w:r>
        <w:rPr>
          <w:b/>
        </w:rPr>
        <w:t>Zipporah</w:t>
      </w:r>
      <w:proofErr w:type="spellEnd"/>
      <w:r>
        <w:rPr>
          <w:b/>
        </w:rPr>
        <w:t xml:space="preserve"> while on the run after killing an </w:t>
      </w:r>
      <w:proofErr w:type="spellStart"/>
      <w:r>
        <w:rPr>
          <w:b/>
        </w:rPr>
        <w:t>Egyptain</w:t>
      </w:r>
      <w:proofErr w:type="spellEnd"/>
      <w:r>
        <w:rPr>
          <w:b/>
        </w:rPr>
        <w:t xml:space="preserve"> guard. This biblical figure’s brother created a golden (*) </w:t>
      </w:r>
      <w:r>
        <w:t>calf while this man was on Mount Sinai receiving the Ten Commandments. For ten points, name this biblical brother of Aaron, who led the Hebrews out of slavery.</w:t>
      </w:r>
    </w:p>
    <w:p w:rsidR="0094482A" w:rsidRDefault="00426412" w:rsidP="00DE36F8">
      <w:pPr>
        <w:spacing w:after="0"/>
        <w:ind w:left="-5" w:right="37"/>
      </w:pPr>
      <w:r>
        <w:t xml:space="preserve">ANSWER: </w:t>
      </w:r>
      <w:r w:rsidRPr="00DE36F8">
        <w:rPr>
          <w:rFonts w:ascii="Calibri" w:eastAsia="Calibri" w:hAnsi="Calibri" w:cs="Calibri"/>
          <w:b/>
          <w:u w:val="single"/>
        </w:rPr>
        <w:t xml:space="preserve">Moses </w:t>
      </w:r>
      <w:r>
        <w:t xml:space="preserve">(accept </w:t>
      </w:r>
      <w:r w:rsidRPr="00DE36F8">
        <w:rPr>
          <w:rFonts w:ascii="Calibri" w:eastAsia="Calibri" w:hAnsi="Calibri" w:cs="Calibri"/>
          <w:b/>
          <w:u w:val="single"/>
        </w:rPr>
        <w:t>Moshe</w:t>
      </w:r>
      <w:r>
        <w:t xml:space="preserve">; accept </w:t>
      </w:r>
      <w:r w:rsidRPr="00DE36F8">
        <w:rPr>
          <w:rFonts w:ascii="Calibri" w:eastAsia="Calibri" w:hAnsi="Calibri" w:cs="Calibri"/>
          <w:b/>
          <w:u w:val="single"/>
        </w:rPr>
        <w:t>Musa</w:t>
      </w:r>
      <w:r>
        <w:t>)</w:t>
      </w:r>
    </w:p>
    <w:p w:rsidR="005F570D" w:rsidRDefault="005F570D" w:rsidP="00DE36F8">
      <w:pPr>
        <w:spacing w:after="0"/>
        <w:ind w:left="-5" w:right="37"/>
      </w:pPr>
    </w:p>
    <w:p w:rsidR="0094482A" w:rsidRDefault="00426412" w:rsidP="00DE36F8">
      <w:pPr>
        <w:numPr>
          <w:ilvl w:val="0"/>
          <w:numId w:val="10"/>
        </w:numPr>
        <w:spacing w:after="0"/>
        <w:ind w:right="37" w:hanging="533"/>
      </w:pPr>
      <w:r>
        <w:t>This god was the father of Helen with Leda, and of Heracles with Alcmene. For ten points each,</w:t>
      </w:r>
    </w:p>
    <w:p w:rsidR="0094482A" w:rsidRDefault="00426412" w:rsidP="00DE36F8">
      <w:pPr>
        <w:spacing w:after="0"/>
        <w:ind w:left="-5" w:right="37"/>
      </w:pPr>
      <w:r>
        <w:t>Name this Greek god, the chief of the Olympians.</w:t>
      </w:r>
    </w:p>
    <w:p w:rsidR="0094482A" w:rsidRDefault="00426412" w:rsidP="00DE36F8">
      <w:pPr>
        <w:spacing w:after="0"/>
        <w:ind w:left="-5" w:right="37"/>
      </w:pPr>
      <w:r>
        <w:t xml:space="preserve">ANSWER: </w:t>
      </w:r>
      <w:r w:rsidRPr="00DE36F8">
        <w:rPr>
          <w:rFonts w:ascii="Calibri" w:eastAsia="Calibri" w:hAnsi="Calibri" w:cs="Calibri"/>
          <w:b/>
          <w:u w:val="single"/>
        </w:rPr>
        <w:t>Zeus</w:t>
      </w:r>
    </w:p>
    <w:p w:rsidR="0094482A" w:rsidRDefault="00426412" w:rsidP="00DE36F8">
      <w:pPr>
        <w:spacing w:after="0" w:line="398" w:lineRule="auto"/>
        <w:ind w:left="-5" w:right="37"/>
      </w:pPr>
      <w:r>
        <w:t xml:space="preserve">Zeus was the father of this wine god, who was born from Zeus’s thigh after his pregnant </w:t>
      </w:r>
      <w:proofErr w:type="gramStart"/>
      <w:r>
        <w:t>mother</w:t>
      </w:r>
      <w:proofErr w:type="gramEnd"/>
      <w:r>
        <w:t xml:space="preserve"> was killed. ANSWER: </w:t>
      </w:r>
      <w:r w:rsidRPr="00DE36F8">
        <w:rPr>
          <w:rFonts w:ascii="Calibri" w:eastAsia="Calibri" w:hAnsi="Calibri" w:cs="Calibri"/>
          <w:b/>
          <w:u w:val="single"/>
        </w:rPr>
        <w:t>Dionysus</w:t>
      </w:r>
    </w:p>
    <w:p w:rsidR="0094482A" w:rsidRDefault="00426412" w:rsidP="00DE36F8">
      <w:pPr>
        <w:spacing w:after="0"/>
        <w:ind w:left="-5" w:right="37"/>
      </w:pPr>
      <w:r>
        <w:t>This woman was Dionysus’s mother. She died when Zeus was tricked into revealing his true glory to her.</w:t>
      </w:r>
    </w:p>
    <w:p w:rsidR="0094482A" w:rsidRDefault="00426412" w:rsidP="00DE36F8">
      <w:pPr>
        <w:spacing w:after="0"/>
        <w:ind w:left="-5" w:right="37"/>
        <w:rPr>
          <w:rFonts w:ascii="Calibri" w:eastAsia="Calibri" w:hAnsi="Calibri" w:cs="Calibri"/>
          <w:b/>
          <w:u w:val="single"/>
        </w:rPr>
      </w:pPr>
      <w:r>
        <w:t xml:space="preserve">ANSWER: </w:t>
      </w:r>
      <w:proofErr w:type="spellStart"/>
      <w:r w:rsidRPr="00DE36F8">
        <w:rPr>
          <w:rFonts w:ascii="Calibri" w:eastAsia="Calibri" w:hAnsi="Calibri" w:cs="Calibri"/>
          <w:b/>
          <w:u w:val="single"/>
        </w:rPr>
        <w:t>Semele</w:t>
      </w:r>
      <w:proofErr w:type="spellEnd"/>
    </w:p>
    <w:p w:rsidR="005F570D" w:rsidRDefault="005F570D" w:rsidP="00DE36F8">
      <w:pPr>
        <w:spacing w:after="0"/>
        <w:ind w:left="-5" w:right="37"/>
      </w:pPr>
    </w:p>
    <w:p w:rsidR="0094482A" w:rsidRDefault="00426412" w:rsidP="00DE36F8">
      <w:pPr>
        <w:numPr>
          <w:ilvl w:val="0"/>
          <w:numId w:val="10"/>
        </w:numPr>
        <w:spacing w:after="0"/>
        <w:ind w:right="37" w:hanging="533"/>
      </w:pPr>
      <w:r>
        <w:rPr>
          <w:b/>
        </w:rPr>
        <w:t xml:space="preserve">This animal makes up the genus </w:t>
      </w:r>
      <w:proofErr w:type="spellStart"/>
      <w:r>
        <w:rPr>
          <w:b/>
        </w:rPr>
        <w:t>Aedes</w:t>
      </w:r>
      <w:proofErr w:type="spellEnd"/>
      <w:r>
        <w:rPr>
          <w:b/>
        </w:rPr>
        <w:t xml:space="preserve">, which includes species like </w:t>
      </w:r>
      <w:proofErr w:type="spellStart"/>
      <w:r>
        <w:rPr>
          <w:b/>
        </w:rPr>
        <w:t>aegypti</w:t>
      </w:r>
      <w:proofErr w:type="spellEnd"/>
      <w:r>
        <w:rPr>
          <w:b/>
        </w:rPr>
        <w:t xml:space="preserve">, and the genus Anopheles. </w:t>
      </w:r>
      <w:proofErr w:type="spellStart"/>
      <w:r>
        <w:rPr>
          <w:b/>
        </w:rPr>
        <w:t>Chikungunya</w:t>
      </w:r>
      <w:proofErr w:type="spellEnd"/>
      <w:r>
        <w:rPr>
          <w:b/>
        </w:rPr>
        <w:t xml:space="preserve"> is transmitted by these animals, which the company </w:t>
      </w:r>
      <w:proofErr w:type="spellStart"/>
      <w:r>
        <w:rPr>
          <w:b/>
        </w:rPr>
        <w:t>Oxitec</w:t>
      </w:r>
      <w:proofErr w:type="spellEnd"/>
      <w:r>
        <w:rPr>
          <w:b/>
        </w:rPr>
        <w:t xml:space="preserve"> has (*) </w:t>
      </w:r>
      <w:r>
        <w:t xml:space="preserve">genetically modified in response to the threat of </w:t>
      </w:r>
      <w:proofErr w:type="spellStart"/>
      <w:r>
        <w:t>Zika</w:t>
      </w:r>
      <w:proofErr w:type="spellEnd"/>
      <w:r>
        <w:t xml:space="preserve">. </w:t>
      </w:r>
      <w:proofErr w:type="gramStart"/>
      <w:r>
        <w:t>West Nile virus and malaria are also transmitted by these insects</w:t>
      </w:r>
      <w:proofErr w:type="gramEnd"/>
      <w:r>
        <w:t>. For ten points, name this insect whose females feed by sucking blood.</w:t>
      </w:r>
    </w:p>
    <w:p w:rsidR="0094482A" w:rsidRDefault="00426412" w:rsidP="00DE36F8">
      <w:pPr>
        <w:spacing w:after="0"/>
        <w:ind w:left="-5" w:right="37"/>
      </w:pPr>
      <w:r>
        <w:t xml:space="preserve">ANSWER: </w:t>
      </w:r>
      <w:r w:rsidRPr="00DE36F8">
        <w:rPr>
          <w:rFonts w:ascii="Calibri" w:eastAsia="Calibri" w:hAnsi="Calibri" w:cs="Calibri"/>
          <w:b/>
          <w:u w:val="single"/>
        </w:rPr>
        <w:t>mosquito</w:t>
      </w:r>
      <w:r>
        <w:t>es</w:t>
      </w:r>
    </w:p>
    <w:p w:rsidR="005F570D" w:rsidRDefault="005F570D" w:rsidP="00DE36F8">
      <w:pPr>
        <w:spacing w:after="0"/>
        <w:ind w:left="-5" w:right="37"/>
      </w:pPr>
    </w:p>
    <w:p w:rsidR="0094482A" w:rsidRDefault="00426412" w:rsidP="00DE36F8">
      <w:pPr>
        <w:spacing w:after="0"/>
        <w:ind w:left="-5" w:right="37"/>
      </w:pPr>
      <w:r>
        <w:t>(12) Give the following about the Geiger-Marsden experiment, a landmark physics experiment from the early 20th century that is commonly known for another scientist, for ten points each.</w:t>
      </w:r>
    </w:p>
    <w:p w:rsidR="0094482A" w:rsidRDefault="00426412" w:rsidP="00DE36F8">
      <w:pPr>
        <w:spacing w:after="0"/>
        <w:ind w:left="-5" w:right="37"/>
      </w:pPr>
      <w:r>
        <w:t>The experiment discovered this central region of the atom in which protons and neutrons are bound together.</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nucleus</w:t>
      </w:r>
    </w:p>
    <w:p w:rsidR="0094482A" w:rsidRDefault="00426412" w:rsidP="00DE36F8">
      <w:pPr>
        <w:spacing w:after="0"/>
        <w:ind w:left="-5" w:right="37"/>
      </w:pPr>
      <w:r>
        <w:t>The experiment found the nucleus by firing alpha particles at a thin foil of this precious metal. Most of the particles passed through the foil, but those that hit the nuclei of atoms of this element were deflected at extreme angles.</w:t>
      </w:r>
    </w:p>
    <w:p w:rsidR="0094482A" w:rsidRDefault="00426412" w:rsidP="00DE36F8">
      <w:pPr>
        <w:spacing w:after="0"/>
        <w:ind w:left="-5" w:right="37"/>
      </w:pPr>
      <w:r>
        <w:t xml:space="preserve">ANSWER: </w:t>
      </w:r>
      <w:r w:rsidRPr="00DE36F8">
        <w:rPr>
          <w:rFonts w:ascii="Calibri" w:eastAsia="Calibri" w:hAnsi="Calibri" w:cs="Calibri"/>
          <w:b/>
          <w:u w:val="single"/>
        </w:rPr>
        <w:t xml:space="preserve">gold </w:t>
      </w:r>
      <w:r>
        <w:t xml:space="preserve">(foil) (accept </w:t>
      </w:r>
      <w:r w:rsidRPr="00DE36F8">
        <w:rPr>
          <w:rFonts w:ascii="Calibri" w:eastAsia="Calibri" w:hAnsi="Calibri" w:cs="Calibri"/>
          <w:b/>
          <w:u w:val="single"/>
        </w:rPr>
        <w:t>Au</w:t>
      </w:r>
      <w:r>
        <w:t>)</w:t>
      </w:r>
    </w:p>
    <w:p w:rsidR="0094482A" w:rsidRDefault="00426412" w:rsidP="00DE36F8">
      <w:pPr>
        <w:spacing w:after="0"/>
        <w:ind w:left="-5" w:right="37"/>
      </w:pPr>
      <w:proofErr w:type="gramStart"/>
      <w:r>
        <w:t>The gold foil experiment was carried out by Geiger and Marsden, who were assistants of this British physicist</w:t>
      </w:r>
      <w:proofErr w:type="gramEnd"/>
      <w:r>
        <w:t>.</w:t>
      </w:r>
    </w:p>
    <w:p w:rsidR="0094482A" w:rsidRDefault="00426412" w:rsidP="00DE36F8">
      <w:pPr>
        <w:spacing w:after="0"/>
        <w:ind w:left="-5" w:right="37"/>
        <w:rPr>
          <w:rFonts w:ascii="Calibri" w:eastAsia="Calibri" w:hAnsi="Calibri" w:cs="Calibri"/>
          <w:b/>
          <w:u w:val="single"/>
        </w:rPr>
      </w:pPr>
      <w:r>
        <w:t xml:space="preserve">ANSWER: Ernest </w:t>
      </w:r>
      <w:r w:rsidRPr="00DE36F8">
        <w:rPr>
          <w:rFonts w:ascii="Calibri" w:eastAsia="Calibri" w:hAnsi="Calibri" w:cs="Calibri"/>
          <w:b/>
          <w:u w:val="single"/>
        </w:rPr>
        <w:t>Rutherford</w:t>
      </w:r>
    </w:p>
    <w:p w:rsidR="005F570D" w:rsidRDefault="005F570D" w:rsidP="00DE36F8">
      <w:pPr>
        <w:spacing w:after="0"/>
        <w:ind w:left="-5" w:right="37"/>
      </w:pPr>
    </w:p>
    <w:p w:rsidR="0094482A" w:rsidRDefault="00426412" w:rsidP="00DE36F8">
      <w:pPr>
        <w:spacing w:after="0" w:line="265" w:lineRule="auto"/>
        <w:ind w:left="-5" w:right="37"/>
      </w:pPr>
      <w:r>
        <w:lastRenderedPageBreak/>
        <w:t xml:space="preserve">(13) </w:t>
      </w:r>
      <w:r>
        <w:rPr>
          <w:b/>
        </w:rPr>
        <w:t xml:space="preserve">One player of this instrument organized a </w:t>
      </w:r>
      <w:proofErr w:type="spellStart"/>
      <w:r>
        <w:rPr>
          <w:b/>
        </w:rPr>
        <w:t>nonet</w:t>
      </w:r>
      <w:proofErr w:type="spellEnd"/>
      <w:r>
        <w:rPr>
          <w:b/>
        </w:rPr>
        <w:t xml:space="preserve"> to record the album Birth of the Cool and worked with pianist Bill Evans on Kind of Blue. Another performer on this instrument gained fame for vocals on songs like (*) </w:t>
      </w:r>
      <w:r>
        <w:t xml:space="preserve">“It’s a Wonderful World.” Miles Davis and Louis Armstrong played, </w:t>
      </w:r>
      <w:proofErr w:type="gramStart"/>
      <w:r>
        <w:t>For</w:t>
      </w:r>
      <w:proofErr w:type="gramEnd"/>
      <w:r>
        <w:t xml:space="preserve"> ten points, what brass instrument, common in both jazz and classical music, whose three valves are shared by the similar cornet?</w:t>
      </w:r>
    </w:p>
    <w:p w:rsidR="0094482A" w:rsidRDefault="00426412" w:rsidP="00DE36F8">
      <w:pPr>
        <w:spacing w:after="0"/>
        <w:ind w:left="-5" w:right="37"/>
      </w:pPr>
      <w:r>
        <w:t xml:space="preserve">ANSWER: </w:t>
      </w:r>
      <w:r w:rsidRPr="00DE36F8">
        <w:rPr>
          <w:rFonts w:ascii="Calibri" w:eastAsia="Calibri" w:hAnsi="Calibri" w:cs="Calibri"/>
          <w:b/>
          <w:u w:val="single"/>
        </w:rPr>
        <w:t xml:space="preserve">trumpet </w:t>
      </w:r>
      <w:r>
        <w:t>(do not accept cornet)</w:t>
      </w:r>
    </w:p>
    <w:p w:rsidR="005F570D" w:rsidRDefault="005F570D" w:rsidP="00DE36F8">
      <w:pPr>
        <w:spacing w:after="0"/>
        <w:ind w:left="-5" w:right="37"/>
      </w:pPr>
    </w:p>
    <w:p w:rsidR="0094482A" w:rsidRDefault="00426412" w:rsidP="00DE36F8">
      <w:pPr>
        <w:spacing w:after="0"/>
        <w:ind w:left="-5" w:right="37"/>
      </w:pPr>
      <w:r>
        <w:t xml:space="preserve">(13) </w:t>
      </w:r>
      <w:r w:rsidR="005F570D">
        <w:t>An Old Testament figure was a frequent artistic motif for artists in Florence</w:t>
      </w:r>
      <w:r>
        <w:t>. For ten points each,</w:t>
      </w:r>
    </w:p>
    <w:p w:rsidR="0094482A" w:rsidRDefault="00426412" w:rsidP="00DE36F8">
      <w:pPr>
        <w:spacing w:after="0"/>
        <w:ind w:left="-5" w:right="37"/>
      </w:pPr>
      <w:r>
        <w:t xml:space="preserve">Name this </w:t>
      </w:r>
      <w:r w:rsidR="005F570D">
        <w:t xml:space="preserve">king and lover of Bathsheba, whom Donatello and Michelangelo both sculpted famous statues of. </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005F570D">
        <w:rPr>
          <w:b/>
          <w:i w:val="0"/>
          <w:u w:val="single"/>
        </w:rPr>
        <w:t>David</w:t>
      </w:r>
    </w:p>
    <w:p w:rsidR="005F570D" w:rsidRDefault="005F570D" w:rsidP="00DE36F8">
      <w:pPr>
        <w:spacing w:after="0" w:line="398" w:lineRule="auto"/>
        <w:ind w:left="-5" w:right="37"/>
      </w:pPr>
      <w:r>
        <w:t>Donatello was an artist</w:t>
      </w:r>
      <w:r w:rsidR="00426412">
        <w:t xml:space="preserve"> in this historical period of “rebirth,” during which the arts flourished. </w:t>
      </w:r>
    </w:p>
    <w:p w:rsidR="0094482A" w:rsidRDefault="00426412" w:rsidP="00DE36F8">
      <w:pPr>
        <w:spacing w:after="0" w:line="398" w:lineRule="auto"/>
        <w:ind w:left="-5" w:right="37"/>
      </w:pPr>
      <w:r>
        <w:t xml:space="preserve">ANSWER: Italian </w:t>
      </w:r>
      <w:r w:rsidRPr="00DE36F8">
        <w:rPr>
          <w:rFonts w:ascii="Calibri" w:eastAsia="Calibri" w:hAnsi="Calibri" w:cs="Calibri"/>
          <w:b/>
          <w:u w:val="single"/>
        </w:rPr>
        <w:t>Renaissance</w:t>
      </w:r>
    </w:p>
    <w:p w:rsidR="005F570D" w:rsidRDefault="00426412" w:rsidP="00DE36F8">
      <w:pPr>
        <w:spacing w:after="0" w:line="398" w:lineRule="auto"/>
        <w:ind w:left="-5" w:right="37"/>
      </w:pPr>
      <w:r>
        <w:t xml:space="preserve">This other Renaissance artist painted The Last Supper and created designs for helicopters and parachutes. </w:t>
      </w:r>
    </w:p>
    <w:p w:rsidR="0094482A" w:rsidRDefault="00426412" w:rsidP="00DE36F8">
      <w:pPr>
        <w:spacing w:after="0" w:line="398" w:lineRule="auto"/>
        <w:ind w:left="-5" w:right="37"/>
      </w:pPr>
      <w:r>
        <w:t xml:space="preserve">ANSWER: </w:t>
      </w:r>
      <w:r w:rsidRPr="00DE36F8">
        <w:rPr>
          <w:rFonts w:ascii="Calibri" w:eastAsia="Calibri" w:hAnsi="Calibri" w:cs="Calibri"/>
          <w:b/>
          <w:u w:val="single"/>
        </w:rPr>
        <w:t xml:space="preserve">Leonardo da Vinci </w:t>
      </w:r>
      <w:r>
        <w:t>(accept either underlined name)</w:t>
      </w:r>
    </w:p>
    <w:p w:rsidR="005F570D" w:rsidRDefault="005F570D" w:rsidP="00DE36F8">
      <w:pPr>
        <w:spacing w:after="0" w:line="398" w:lineRule="auto"/>
        <w:ind w:left="-5" w:right="37"/>
      </w:pPr>
    </w:p>
    <w:p w:rsidR="0094482A" w:rsidRDefault="00426412" w:rsidP="00DE36F8">
      <w:pPr>
        <w:spacing w:after="0" w:line="265" w:lineRule="auto"/>
        <w:ind w:left="-5" w:right="37"/>
      </w:pPr>
      <w:r>
        <w:t xml:space="preserve">(14) </w:t>
      </w:r>
      <w:r>
        <w:rPr>
          <w:b/>
        </w:rPr>
        <w:t>This ruler established the Continental System, an embargo on a nation led by George III. The Sixth Coalition soundly defeated this man at the “Battle of the Nations” in Leipzig.</w:t>
      </w:r>
    </w:p>
    <w:p w:rsidR="0094482A" w:rsidRDefault="00426412" w:rsidP="00DE36F8">
      <w:pPr>
        <w:spacing w:after="0"/>
        <w:ind w:left="-5" w:right="37"/>
      </w:pPr>
      <w:r>
        <w:rPr>
          <w:b/>
        </w:rPr>
        <w:t xml:space="preserve">A year earlier, despite winning the Battle of (*) </w:t>
      </w:r>
      <w:r>
        <w:t>Borodino, this man was forced on a disastrous 1812 retreat from Russia. In 1815, this ruler was exiled to St. Helena after the Duke of Wellington beat him at the Battle of Waterloo. For ten points, name this Emperor of France.</w:t>
      </w:r>
    </w:p>
    <w:p w:rsidR="0094482A" w:rsidRDefault="00426412" w:rsidP="00DE36F8">
      <w:pPr>
        <w:spacing w:after="0"/>
        <w:ind w:left="-5" w:right="37"/>
      </w:pPr>
      <w:r>
        <w:t xml:space="preserve">ANSWER: </w:t>
      </w:r>
      <w:r w:rsidRPr="00DE36F8">
        <w:rPr>
          <w:rFonts w:ascii="Calibri" w:eastAsia="Calibri" w:hAnsi="Calibri" w:cs="Calibri"/>
          <w:b/>
          <w:u w:val="single"/>
        </w:rPr>
        <w:t xml:space="preserve">Napoleon </w:t>
      </w:r>
      <w:r>
        <w:t xml:space="preserve">Bonaparte (accept </w:t>
      </w:r>
      <w:r w:rsidRPr="00DE36F8">
        <w:rPr>
          <w:rFonts w:ascii="Calibri" w:eastAsia="Calibri" w:hAnsi="Calibri" w:cs="Calibri"/>
          <w:b/>
          <w:u w:val="single"/>
        </w:rPr>
        <w:t>Napoleon I</w:t>
      </w:r>
      <w:r>
        <w:t xml:space="preserve">; accept </w:t>
      </w:r>
      <w:r w:rsidRPr="00DE36F8">
        <w:rPr>
          <w:rFonts w:ascii="Calibri" w:eastAsia="Calibri" w:hAnsi="Calibri" w:cs="Calibri"/>
          <w:b/>
          <w:u w:val="single"/>
        </w:rPr>
        <w:t>Bonaparte</w:t>
      </w:r>
      <w:r>
        <w:t>)</w:t>
      </w:r>
    </w:p>
    <w:p w:rsidR="005F570D" w:rsidRDefault="005F570D" w:rsidP="00DE36F8">
      <w:pPr>
        <w:spacing w:after="0"/>
        <w:ind w:left="-5" w:right="37"/>
      </w:pPr>
    </w:p>
    <w:p w:rsidR="0094482A" w:rsidRDefault="00426412" w:rsidP="00DE36F8">
      <w:pPr>
        <w:spacing w:after="0"/>
        <w:ind w:left="-5" w:right="37"/>
      </w:pPr>
      <w:r>
        <w:t xml:space="preserve">(14) Shortly after a transfer of power in this country, the </w:t>
      </w:r>
      <w:proofErr w:type="spellStart"/>
      <w:r>
        <w:t>Boshin</w:t>
      </w:r>
      <w:proofErr w:type="spellEnd"/>
      <w:r>
        <w:t xml:space="preserve"> War broke out. For ten points each,</w:t>
      </w:r>
    </w:p>
    <w:p w:rsidR="0094482A" w:rsidRDefault="00426412" w:rsidP="00DE36F8">
      <w:pPr>
        <w:spacing w:after="0"/>
        <w:ind w:left="-5" w:right="37"/>
      </w:pPr>
      <w:r>
        <w:t xml:space="preserve">Name this Asian country where the 19th century Meiji Restoration brought the emperor back to power, ending the rule of the Tokugawa </w:t>
      </w:r>
      <w:proofErr w:type="spellStart"/>
      <w:r>
        <w:t>shogunate</w:t>
      </w:r>
      <w:proofErr w:type="spellEnd"/>
      <w:r>
        <w:t>.</w:t>
      </w:r>
    </w:p>
    <w:p w:rsidR="0094482A" w:rsidRDefault="00426412" w:rsidP="00DE36F8">
      <w:pPr>
        <w:spacing w:after="0"/>
        <w:ind w:left="-5" w:right="37"/>
      </w:pPr>
      <w:r>
        <w:t xml:space="preserve">ANSWER: </w:t>
      </w:r>
      <w:r w:rsidRPr="00DE36F8">
        <w:rPr>
          <w:rFonts w:ascii="Calibri" w:eastAsia="Calibri" w:hAnsi="Calibri" w:cs="Calibri"/>
          <w:b/>
          <w:u w:val="single"/>
        </w:rPr>
        <w:t>Japan</w:t>
      </w:r>
    </w:p>
    <w:p w:rsidR="0094482A" w:rsidRDefault="00426412" w:rsidP="00DE36F8">
      <w:pPr>
        <w:spacing w:after="0"/>
        <w:ind w:left="-5" w:right="37"/>
      </w:pPr>
      <w:r>
        <w:t xml:space="preserve">Many of the rebels in the </w:t>
      </w:r>
      <w:proofErr w:type="spellStart"/>
      <w:r>
        <w:t>Boshin</w:t>
      </w:r>
      <w:proofErr w:type="spellEnd"/>
      <w:r>
        <w:t xml:space="preserve"> War were these noble warriors. In later historical tradition, these swordsmen were associated with the bushido code of honor.</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samurai</w:t>
      </w:r>
    </w:p>
    <w:p w:rsidR="0094482A" w:rsidRDefault="00426412" w:rsidP="00DE36F8">
      <w:pPr>
        <w:spacing w:after="0"/>
        <w:ind w:left="-5" w:right="37"/>
      </w:pPr>
      <w:r>
        <w:t>The Emperor of Japan remains a symbolic head of state, but lost much of its official power after World War II, when this emperor surrendered to the Allies.</w:t>
      </w:r>
    </w:p>
    <w:p w:rsidR="005F570D" w:rsidRDefault="00426412" w:rsidP="005F570D">
      <w:pPr>
        <w:spacing w:after="0"/>
        <w:ind w:left="-5" w:right="37"/>
      </w:pPr>
      <w:r>
        <w:t xml:space="preserve">ANSWER: Emperor </w:t>
      </w:r>
      <w:r w:rsidRPr="00DE36F8">
        <w:rPr>
          <w:rFonts w:ascii="Calibri" w:eastAsia="Calibri" w:hAnsi="Calibri" w:cs="Calibri"/>
          <w:b/>
          <w:u w:val="single"/>
        </w:rPr>
        <w:t xml:space="preserve">Hirohito </w:t>
      </w:r>
      <w:r>
        <w:t xml:space="preserve">(or </w:t>
      </w:r>
      <w:r w:rsidRPr="00DE36F8">
        <w:rPr>
          <w:rFonts w:ascii="Calibri" w:eastAsia="Calibri" w:hAnsi="Calibri" w:cs="Calibri"/>
          <w:b/>
          <w:u w:val="single"/>
        </w:rPr>
        <w:t>Showa</w:t>
      </w:r>
      <w:r>
        <w:t>)</w:t>
      </w:r>
    </w:p>
    <w:p w:rsidR="005F570D" w:rsidRDefault="005F570D" w:rsidP="00DE36F8">
      <w:pPr>
        <w:spacing w:after="0"/>
        <w:ind w:left="-5" w:right="37"/>
      </w:pPr>
    </w:p>
    <w:p w:rsidR="0094482A" w:rsidRDefault="00426412" w:rsidP="00DE36F8">
      <w:pPr>
        <w:pStyle w:val="Heading1"/>
        <w:spacing w:after="0"/>
        <w:ind w:left="-5"/>
      </w:pPr>
      <w:r>
        <w:t>Extra Question</w:t>
      </w:r>
    </w:p>
    <w:p w:rsidR="0094482A" w:rsidRDefault="00426412" w:rsidP="00DE36F8">
      <w:pPr>
        <w:spacing w:after="0" w:line="256" w:lineRule="auto"/>
        <w:ind w:left="47"/>
      </w:pPr>
      <w:r>
        <w:rPr>
          <w:sz w:val="24"/>
        </w:rPr>
        <w:t>Only read if you need a backup or tiebreaker!</w:t>
      </w:r>
    </w:p>
    <w:p w:rsidR="0094482A" w:rsidRDefault="00426412" w:rsidP="00DE36F8">
      <w:pPr>
        <w:spacing w:after="0" w:line="256" w:lineRule="auto"/>
        <w:ind w:left="47"/>
      </w:pPr>
      <w:r>
        <w:rPr>
          <w:sz w:val="24"/>
        </w:rPr>
        <w:t xml:space="preserve">(15) </w:t>
      </w:r>
      <w:r>
        <w:rPr>
          <w:b/>
          <w:sz w:val="24"/>
        </w:rPr>
        <w:t xml:space="preserve">Rivers of this name form parts of the border between Minnesota and North Dakota as well as the border between Oklahoma and Texas. A Colorado (*) </w:t>
      </w:r>
      <w:proofErr w:type="spellStart"/>
      <w:r>
        <w:rPr>
          <w:sz w:val="24"/>
        </w:rPr>
        <w:t>amphitheatre</w:t>
      </w:r>
      <w:proofErr w:type="spellEnd"/>
      <w:r>
        <w:rPr>
          <w:sz w:val="24"/>
        </w:rPr>
        <w:t xml:space="preserve"> is named for its surrounding rocks of this color, and the capital of Louisiana is named, in French, for a stick of this color. For ten points, name this color that is used in modern political maps to shade U.S. states won by Republican candidates.</w:t>
      </w:r>
    </w:p>
    <w:p w:rsidR="0094482A" w:rsidRDefault="00426412" w:rsidP="00DE36F8">
      <w:pPr>
        <w:spacing w:after="0" w:line="256" w:lineRule="auto"/>
        <w:ind w:left="47"/>
        <w:rPr>
          <w:sz w:val="24"/>
        </w:rPr>
      </w:pPr>
      <w:r>
        <w:rPr>
          <w:sz w:val="24"/>
        </w:rPr>
        <w:t xml:space="preserve">ANSWER: </w:t>
      </w:r>
      <w:r w:rsidRPr="00DE36F8">
        <w:rPr>
          <w:rFonts w:ascii="Calibri" w:eastAsia="Calibri" w:hAnsi="Calibri" w:cs="Calibri"/>
          <w:b/>
          <w:sz w:val="24"/>
          <w:u w:val="single"/>
        </w:rPr>
        <w:t xml:space="preserve">red </w:t>
      </w:r>
      <w:r>
        <w:rPr>
          <w:sz w:val="24"/>
        </w:rPr>
        <w:t xml:space="preserve">(accept </w:t>
      </w:r>
      <w:r w:rsidRPr="00DE36F8">
        <w:rPr>
          <w:rFonts w:ascii="Calibri" w:eastAsia="Calibri" w:hAnsi="Calibri" w:cs="Calibri"/>
          <w:b/>
          <w:sz w:val="24"/>
          <w:u w:val="single"/>
        </w:rPr>
        <w:t xml:space="preserve">Red </w:t>
      </w:r>
      <w:r>
        <w:rPr>
          <w:sz w:val="24"/>
        </w:rPr>
        <w:t xml:space="preserve">River (of the North and/or South); accept </w:t>
      </w:r>
      <w:r w:rsidRPr="00DE36F8">
        <w:rPr>
          <w:rFonts w:ascii="Calibri" w:eastAsia="Calibri" w:hAnsi="Calibri" w:cs="Calibri"/>
          <w:b/>
          <w:sz w:val="24"/>
          <w:u w:val="single"/>
        </w:rPr>
        <w:t xml:space="preserve">Red </w:t>
      </w:r>
      <w:r>
        <w:rPr>
          <w:sz w:val="24"/>
        </w:rPr>
        <w:t xml:space="preserve">Rocks Amphitheater; accept Baton </w:t>
      </w:r>
      <w:r w:rsidRPr="00DE36F8">
        <w:rPr>
          <w:rFonts w:ascii="Calibri" w:eastAsia="Calibri" w:hAnsi="Calibri" w:cs="Calibri"/>
          <w:b/>
          <w:sz w:val="24"/>
          <w:u w:val="single"/>
        </w:rPr>
        <w:t>Rouge</w:t>
      </w:r>
      <w:r>
        <w:rPr>
          <w:sz w:val="24"/>
        </w:rPr>
        <w:t>)</w:t>
      </w:r>
    </w:p>
    <w:p w:rsidR="005F570D" w:rsidRDefault="005F570D" w:rsidP="00DE36F8">
      <w:pPr>
        <w:spacing w:after="0" w:line="256" w:lineRule="auto"/>
        <w:ind w:left="47"/>
      </w:pPr>
    </w:p>
    <w:p w:rsidR="0094482A" w:rsidRDefault="00426412" w:rsidP="00DE36F8">
      <w:pPr>
        <w:spacing w:after="0"/>
        <w:ind w:left="-5" w:right="37"/>
      </w:pPr>
      <w:r>
        <w:t>(15) Answer some questions about international organizations for ten points each.</w:t>
      </w:r>
    </w:p>
    <w:p w:rsidR="0094482A" w:rsidRDefault="00426412" w:rsidP="00DE36F8">
      <w:pPr>
        <w:spacing w:after="0"/>
        <w:ind w:left="-5" w:right="37"/>
      </w:pPr>
      <w:r>
        <w:t>This early international organization grew out of the Paris Peace Conference. Unfortunately, the US Congress refused to ratify its charter, leaving this body without any real power.</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League of Nations</w:t>
      </w:r>
    </w:p>
    <w:p w:rsidR="0094482A" w:rsidRDefault="00426412" w:rsidP="00DE36F8">
      <w:pPr>
        <w:spacing w:after="0"/>
        <w:ind w:left="-5" w:right="37"/>
      </w:pPr>
      <w:r>
        <w:t>After World War II, the League of Nations was replaced with this organization. This organization is headquartered in New York and includes China, the US, and three other countries as permanent members of its security council.</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 xml:space="preserve">United Nations </w:t>
      </w:r>
      <w:r>
        <w:rPr>
          <w:rFonts w:ascii="Cambria" w:eastAsia="Cambria" w:hAnsi="Cambria" w:cs="Cambria"/>
          <w:i w:val="0"/>
        </w:rPr>
        <w:t xml:space="preserve">(or the </w:t>
      </w:r>
      <w:r w:rsidRPr="00DE36F8">
        <w:rPr>
          <w:b/>
          <w:i w:val="0"/>
          <w:u w:val="single"/>
        </w:rPr>
        <w:t>UN</w:t>
      </w:r>
      <w:r>
        <w:rPr>
          <w:rFonts w:ascii="Cambria" w:eastAsia="Cambria" w:hAnsi="Cambria" w:cs="Cambria"/>
          <w:i w:val="0"/>
        </w:rPr>
        <w:t>)</w:t>
      </w:r>
    </w:p>
    <w:p w:rsidR="0094482A" w:rsidRDefault="00426412" w:rsidP="00DE36F8">
      <w:pPr>
        <w:spacing w:after="0"/>
        <w:ind w:left="-5" w:right="37"/>
      </w:pPr>
      <w:r>
        <w:t>This military alliance, composed of members located near a certain body of water, also formed after World War II. The Soviet Union responded to this organization by founding the Warsaw Pact.</w:t>
      </w:r>
    </w:p>
    <w:p w:rsidR="0094482A" w:rsidRPr="00DE36F8" w:rsidRDefault="00426412" w:rsidP="00DE36F8">
      <w:pPr>
        <w:pStyle w:val="Heading2"/>
        <w:spacing w:after="0"/>
        <w:ind w:left="-5"/>
        <w:rPr>
          <w:b/>
          <w:i w:val="0"/>
          <w:u w:val="single"/>
        </w:rPr>
      </w:pPr>
      <w:r>
        <w:rPr>
          <w:rFonts w:ascii="Cambria" w:eastAsia="Cambria" w:hAnsi="Cambria" w:cs="Cambria"/>
          <w:i w:val="0"/>
        </w:rPr>
        <w:t xml:space="preserve">ANSWER: </w:t>
      </w:r>
      <w:r w:rsidRPr="00DE36F8">
        <w:rPr>
          <w:b/>
          <w:i w:val="0"/>
          <w:u w:val="single"/>
        </w:rPr>
        <w:t xml:space="preserve">NATO </w:t>
      </w:r>
      <w:r>
        <w:rPr>
          <w:rFonts w:ascii="Cambria" w:eastAsia="Cambria" w:hAnsi="Cambria" w:cs="Cambria"/>
          <w:i w:val="0"/>
        </w:rPr>
        <w:t xml:space="preserve">(or the </w:t>
      </w:r>
      <w:r w:rsidRPr="00DE36F8">
        <w:rPr>
          <w:b/>
          <w:i w:val="0"/>
          <w:u w:val="single"/>
        </w:rPr>
        <w:t>North Atlantic Treaty Organization</w:t>
      </w:r>
      <w:r>
        <w:rPr>
          <w:rFonts w:ascii="Cambria" w:eastAsia="Cambria" w:hAnsi="Cambria" w:cs="Cambria"/>
          <w:i w:val="0"/>
        </w:rPr>
        <w:t>)</w:t>
      </w:r>
    </w:p>
    <w:sectPr w:rsidR="0094482A" w:rsidRPr="00DE36F8" w:rsidSect="00DE36F8">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621"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2" w:rsidRDefault="00426412">
      <w:pPr>
        <w:spacing w:after="0" w:line="240" w:lineRule="auto"/>
      </w:pPr>
      <w:r>
        <w:separator/>
      </w:r>
    </w:p>
  </w:endnote>
  <w:endnote w:type="continuationSeparator" w:id="0">
    <w:p w:rsidR="00426412" w:rsidRDefault="0042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spacing w:after="0" w:line="259" w:lineRule="auto"/>
      <w:ind w:left="0" w:right="52" w:firstLine="0"/>
      <w:jc w:val="center"/>
    </w:pPr>
    <w:r>
      <w:t xml:space="preserve">Page </w:t>
    </w:r>
    <w:r>
      <w:fldChar w:fldCharType="begin"/>
    </w:r>
    <w:r>
      <w:instrText xml:space="preserve"> PAGE   \* MERGEFORMAT </w:instrText>
    </w:r>
    <w:r>
      <w:fldChar w:fldCharType="separate"/>
    </w:r>
    <w:r w:rsidR="005F570D">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2" w:rsidRDefault="00426412">
      <w:pPr>
        <w:spacing w:after="0" w:line="240" w:lineRule="auto"/>
      </w:pPr>
      <w:r>
        <w:separator/>
      </w:r>
    </w:p>
  </w:footnote>
  <w:footnote w:type="continuationSeparator" w:id="0">
    <w:p w:rsidR="00426412" w:rsidRDefault="004264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8805" name="Group 880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806" name="Shape 880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05" style="width:504pt;height:0.398pt;position:absolute;mso-position-horizontal-relative:page;mso-position-horizontal:absolute;margin-left:54pt;mso-position-vertical-relative:page;margin-top:49.748pt;" coordsize="64008,50">
              <v:shape id="Shape 8806"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8787" name="Group 878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788" name="Shape 878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87" style="width:504pt;height:0.398pt;position:absolute;mso-position-horizontal-relative:page;mso-position-horizontal:absolute;margin-left:54pt;mso-position-vertical-relative:page;margin-top:49.748pt;" coordsize="64008,50">
              <v:shape id="Shape 8788"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DE36F8" w:rsidRPr="00DE36F8">
      <w:rPr>
        <w:rFonts w:eastAsia="Calibri" w:cs="Calibri"/>
        <w:noProof/>
      </w:rPr>
      <w:t xml:space="preserve"> </w:t>
    </w:r>
    <w:r w:rsidR="00DE36F8" w:rsidRPr="006510C6">
      <w:rPr>
        <w:rFonts w:eastAsia="Calibri" w:cs="Calibri"/>
        <w:noProof/>
      </w:rPr>
      <w:t>International Academic</w:t>
    </w:r>
    <w:r w:rsidR="00DE36F8" w:rsidRPr="006510C6">
      <w:t xml:space="preserve"> Bowl 2016-2017</w:t>
    </w:r>
    <w:r>
      <w:tab/>
      <w:t>Round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A" w:rsidRDefault="00426412">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8769" name="Group 876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770" name="Shape 877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69" style="width:504pt;height:0.398pt;position:absolute;mso-position-horizontal-relative:page;mso-position-horizontal:absolute;margin-left:54pt;mso-position-vertical-relative:page;margin-top:49.748pt;" coordsize="64008,50">
              <v:shape id="Shape 8770"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02C"/>
    <w:multiLevelType w:val="hybridMultilevel"/>
    <w:tmpl w:val="850482A8"/>
    <w:lvl w:ilvl="0" w:tplc="D4BA8FBC">
      <w:start w:val="11"/>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6229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EEF81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8E01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048AA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C3C1DA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E07E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2CEA7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F4F8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E1B3BEC"/>
    <w:multiLevelType w:val="hybridMultilevel"/>
    <w:tmpl w:val="06786FE6"/>
    <w:lvl w:ilvl="0" w:tplc="6E4CCDA0">
      <w:start w:val="9"/>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A47A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020A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C2E6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8AB0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4ED6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562A0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F6A94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4299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4423761"/>
    <w:multiLevelType w:val="hybridMultilevel"/>
    <w:tmpl w:val="83BC41DE"/>
    <w:lvl w:ilvl="0" w:tplc="6BE8309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D406A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986A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43CC41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0215B6">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48505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383F3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504FF9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2941B8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5932F79"/>
    <w:multiLevelType w:val="hybridMultilevel"/>
    <w:tmpl w:val="FFD082BC"/>
    <w:lvl w:ilvl="0" w:tplc="E8E642D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16EE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644A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AC60C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EDA90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C696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B60F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00ED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44E4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68B5FC4"/>
    <w:multiLevelType w:val="hybridMultilevel"/>
    <w:tmpl w:val="68A01832"/>
    <w:lvl w:ilvl="0" w:tplc="9B6ADCEE">
      <w:start w:val="4"/>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BEB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A5A1D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7617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5E94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AFCD6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FCE14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CAF47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C4352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32121CCB"/>
    <w:multiLevelType w:val="hybridMultilevel"/>
    <w:tmpl w:val="BDDC4D60"/>
    <w:lvl w:ilvl="0" w:tplc="D2A21CB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C78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FCCF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0E37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50A2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4291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A0AA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E8A6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9C28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B7D6DDF"/>
    <w:multiLevelType w:val="hybridMultilevel"/>
    <w:tmpl w:val="A3A8F7B6"/>
    <w:lvl w:ilvl="0" w:tplc="B1D23F2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247F6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44B5C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9A38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44CB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DEC7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AA68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23A0F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68DD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500D4928"/>
    <w:multiLevelType w:val="hybridMultilevel"/>
    <w:tmpl w:val="8140FB10"/>
    <w:lvl w:ilvl="0" w:tplc="510239C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8AF11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F2D4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0AF0A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D5283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AE5A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0CB0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8001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EC64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576F0CC2"/>
    <w:multiLevelType w:val="hybridMultilevel"/>
    <w:tmpl w:val="235AAEC2"/>
    <w:lvl w:ilvl="0" w:tplc="F26E1A5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5848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1A8FE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52A6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7812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B009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223D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C8B5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7099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67882A14"/>
    <w:multiLevelType w:val="hybridMultilevel"/>
    <w:tmpl w:val="F528C77A"/>
    <w:lvl w:ilvl="0" w:tplc="2346B446">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B0CD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E8C0E0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7C2EA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08DE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3070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F299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10E2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540C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691F1A55"/>
    <w:multiLevelType w:val="hybridMultilevel"/>
    <w:tmpl w:val="CF9C39B8"/>
    <w:lvl w:ilvl="0" w:tplc="C5781678">
      <w:start w:val="8"/>
      <w:numFmt w:val="decimal"/>
      <w:lvlText w:val="(%1)"/>
      <w:lvlJc w:val="left"/>
      <w:pPr>
        <w:ind w:left="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32F8F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36D1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1B4C23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0E4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CC4A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92CD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BE3EE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38B1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6"/>
  </w:num>
  <w:num w:numId="5">
    <w:abstractNumId w:val="9"/>
  </w:num>
  <w:num w:numId="6">
    <w:abstractNumId w:val="3"/>
  </w:num>
  <w:num w:numId="7">
    <w:abstractNumId w:val="4"/>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2A"/>
    <w:rsid w:val="00426412"/>
    <w:rsid w:val="005F570D"/>
    <w:rsid w:val="0094482A"/>
    <w:rsid w:val="00DE36F8"/>
    <w:rsid w:val="00E6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64"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Cambria" w:eastAsia="Cambria" w:hAnsi="Cambria" w:cs="Cambria"/>
      <w:b/>
      <w:color w:val="000000"/>
      <w:sz w:val="2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64"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16838</Characters>
  <Application>Microsoft Macintosh Word</Application>
  <DocSecurity>0</DocSecurity>
  <Lines>140</Lines>
  <Paragraphs>39</Paragraphs>
  <ScaleCrop>false</ScaleCrop>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2017-05-17T23:41:00Z</dcterms:created>
  <dcterms:modified xsi:type="dcterms:W3CDTF">2017-05-17T23:41:00Z</dcterms:modified>
</cp:coreProperties>
</file>