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77236" w14:textId="77777777" w:rsidR="00B5141C" w:rsidRDefault="00B5141C" w:rsidP="00E575DD">
      <w:pPr>
        <w:spacing w:after="40" w:line="264" w:lineRule="auto"/>
        <w:jc w:val="center"/>
        <w:rPr>
          <w:rFonts w:ascii="Helvetica" w:hAnsi="Helvetica"/>
          <w:b/>
          <w:bCs/>
          <w:sz w:val="28"/>
          <w:szCs w:val="28"/>
        </w:rPr>
      </w:pPr>
    </w:p>
    <w:p w14:paraId="4E63308C" w14:textId="1E2DC116" w:rsidR="006E722C" w:rsidRPr="00E575DD" w:rsidRDefault="00CE2C34" w:rsidP="00E575DD">
      <w:pPr>
        <w:spacing w:after="40" w:line="264" w:lineRule="auto"/>
        <w:jc w:val="center"/>
        <w:rPr>
          <w:rFonts w:ascii="Helvetica" w:hAnsi="Helvetica"/>
          <w:b/>
          <w:bCs/>
          <w:sz w:val="28"/>
          <w:szCs w:val="28"/>
        </w:rPr>
      </w:pPr>
      <w:r w:rsidRPr="00E575DD">
        <w:rPr>
          <w:rFonts w:ascii="Helvetica" w:hAnsi="Helvetica"/>
          <w:b/>
          <w:bCs/>
          <w:sz w:val="28"/>
          <w:szCs w:val="28"/>
        </w:rPr>
        <w:t xml:space="preserve">Bowl Round </w:t>
      </w:r>
      <w:r w:rsidR="008C5A82">
        <w:rPr>
          <w:rFonts w:ascii="Helvetica" w:hAnsi="Helvetica"/>
          <w:b/>
          <w:bCs/>
          <w:sz w:val="28"/>
          <w:szCs w:val="28"/>
        </w:rPr>
        <w:t>5</w:t>
      </w:r>
      <w:r w:rsidR="00B41B45">
        <w:rPr>
          <w:rFonts w:ascii="Helvetica" w:hAnsi="Helvetica"/>
          <w:b/>
          <w:bCs/>
          <w:sz w:val="28"/>
          <w:szCs w:val="28"/>
        </w:rPr>
        <w:t xml:space="preserve"> (Middle School)</w:t>
      </w:r>
    </w:p>
    <w:p w14:paraId="03B08F69" w14:textId="77777777" w:rsidR="001630F8" w:rsidRDefault="001630F8" w:rsidP="00E06092">
      <w:pPr>
        <w:spacing w:after="80" w:line="264" w:lineRule="auto"/>
        <w:rPr>
          <w:rFonts w:ascii="Helvetica" w:hAnsi="Helvetica"/>
          <w:b/>
          <w:bCs/>
          <w:sz w:val="22"/>
          <w:szCs w:val="22"/>
        </w:rPr>
      </w:pPr>
    </w:p>
    <w:p w14:paraId="0A02D791" w14:textId="0600E7F8" w:rsidR="00B93093" w:rsidRDefault="00CE2C34" w:rsidP="00510046">
      <w:pPr>
        <w:spacing w:after="80" w:line="264" w:lineRule="auto"/>
        <w:rPr>
          <w:rFonts w:ascii="Helvetica" w:hAnsi="Helvetica"/>
          <w:sz w:val="22"/>
          <w:szCs w:val="22"/>
        </w:rPr>
      </w:pPr>
      <w:r>
        <w:rPr>
          <w:rFonts w:ascii="Helvetica" w:hAnsi="Helvetica"/>
          <w:b/>
          <w:bCs/>
          <w:sz w:val="22"/>
          <w:szCs w:val="22"/>
        </w:rPr>
        <w:t>First Quarter</w:t>
      </w:r>
    </w:p>
    <w:p w14:paraId="47EFC8BC" w14:textId="0DD28496" w:rsidR="00CD1A79" w:rsidRPr="00EF22B6" w:rsidRDefault="00CD1A79" w:rsidP="00DB387F">
      <w:pPr>
        <w:numPr>
          <w:ilvl w:val="0"/>
          <w:numId w:val="2"/>
        </w:numPr>
        <w:spacing w:after="80" w:line="264" w:lineRule="auto"/>
        <w:ind w:left="360"/>
        <w:jc w:val="both"/>
        <w:rPr>
          <w:rFonts w:ascii="Helvetica" w:hAnsi="Helvetica"/>
          <w:sz w:val="22"/>
          <w:szCs w:val="22"/>
        </w:rPr>
      </w:pPr>
      <w:r w:rsidRPr="00EF22B6">
        <w:rPr>
          <w:rFonts w:ascii="Helvetica" w:hAnsi="Helvetica"/>
          <w:sz w:val="22"/>
          <w:szCs w:val="22"/>
        </w:rPr>
        <w:t>In a poem about this war, a man imagines a dying man’s “hanging face, like a devil’s sick of sin,” after describing an “ecstasy of fumbling” after the cries of “Gas! GAS!” A John McCrae poem about this war opens “In Flanders fields the poppies blow.” For ten points, name this war, the subject of Wilfred Owen’s “Dulce et Decorum Est,” which was written while in the hospital suffering from shell shock.</w:t>
      </w:r>
    </w:p>
    <w:p w14:paraId="54F4B76D" w14:textId="75C86D07" w:rsidR="00CD1A79" w:rsidRDefault="00CD1A79" w:rsidP="00EF22B6">
      <w:pPr>
        <w:pStyle w:val="ListParagraph"/>
        <w:spacing w:after="80" w:line="264" w:lineRule="auto"/>
        <w:ind w:left="360"/>
        <w:rPr>
          <w:rFonts w:ascii="Helvetica" w:hAnsi="Helvetica"/>
          <w:sz w:val="22"/>
          <w:szCs w:val="22"/>
        </w:rPr>
      </w:pPr>
      <w:r w:rsidRPr="00EF22B6">
        <w:rPr>
          <w:rFonts w:ascii="Helvetica" w:hAnsi="Helvetica"/>
          <w:sz w:val="22"/>
          <w:szCs w:val="22"/>
        </w:rPr>
        <w:t xml:space="preserve">ANSWER: </w:t>
      </w:r>
      <w:r w:rsidRPr="00EF22B6">
        <w:rPr>
          <w:rFonts w:ascii="Helvetica" w:eastAsia="Calibri" w:hAnsi="Helvetica" w:cs="Calibri"/>
          <w:b/>
          <w:bCs/>
          <w:sz w:val="22"/>
          <w:szCs w:val="22"/>
          <w:u w:val="single"/>
        </w:rPr>
        <w:t xml:space="preserve">World War I </w:t>
      </w:r>
      <w:r w:rsidRPr="00EF22B6">
        <w:rPr>
          <w:rFonts w:ascii="Helvetica" w:hAnsi="Helvetica"/>
          <w:sz w:val="22"/>
          <w:szCs w:val="22"/>
        </w:rPr>
        <w:t xml:space="preserve">(accept the </w:t>
      </w:r>
      <w:r w:rsidRPr="00EF22B6">
        <w:rPr>
          <w:rFonts w:ascii="Helvetica" w:eastAsia="Calibri" w:hAnsi="Helvetica" w:cs="Calibri"/>
          <w:b/>
          <w:bCs/>
          <w:sz w:val="22"/>
          <w:szCs w:val="22"/>
          <w:u w:val="single"/>
        </w:rPr>
        <w:t xml:space="preserve">Great </w:t>
      </w:r>
      <w:r w:rsidRPr="00EF22B6">
        <w:rPr>
          <w:rFonts w:ascii="Helvetica" w:hAnsi="Helvetica"/>
          <w:sz w:val="22"/>
          <w:szCs w:val="22"/>
        </w:rPr>
        <w:t>War)</w:t>
      </w:r>
    </w:p>
    <w:p w14:paraId="11B538B9" w14:textId="77777777" w:rsidR="00EF22B6" w:rsidRPr="00295E22" w:rsidRDefault="00EF22B6" w:rsidP="00295E22">
      <w:pPr>
        <w:spacing w:after="80" w:line="264" w:lineRule="auto"/>
        <w:rPr>
          <w:rFonts w:ascii="Helvetica" w:hAnsi="Helvetica"/>
          <w:sz w:val="22"/>
          <w:szCs w:val="22"/>
        </w:rPr>
      </w:pPr>
    </w:p>
    <w:p w14:paraId="75A986F3" w14:textId="77777777" w:rsidR="00CD1A79" w:rsidRPr="00EF22B6" w:rsidRDefault="00CD1A79" w:rsidP="00DB387F">
      <w:pPr>
        <w:numPr>
          <w:ilvl w:val="0"/>
          <w:numId w:val="2"/>
        </w:numPr>
        <w:spacing w:after="80" w:line="264" w:lineRule="auto"/>
        <w:ind w:left="360"/>
        <w:jc w:val="both"/>
        <w:rPr>
          <w:rFonts w:ascii="Helvetica" w:hAnsi="Helvetica"/>
          <w:sz w:val="22"/>
          <w:szCs w:val="22"/>
        </w:rPr>
      </w:pPr>
      <w:r w:rsidRPr="00EF22B6">
        <w:rPr>
          <w:rFonts w:ascii="Helvetica" w:hAnsi="Helvetica"/>
          <w:sz w:val="22"/>
          <w:szCs w:val="22"/>
        </w:rPr>
        <w:t xml:space="preserve">This man deposed </w:t>
      </w:r>
      <w:proofErr w:type="spellStart"/>
      <w:r w:rsidRPr="00EF22B6">
        <w:rPr>
          <w:rFonts w:ascii="Helvetica" w:hAnsi="Helvetica"/>
          <w:sz w:val="22"/>
          <w:szCs w:val="22"/>
        </w:rPr>
        <w:t>Alakeshwara</w:t>
      </w:r>
      <w:proofErr w:type="spellEnd"/>
      <w:r w:rsidRPr="00EF22B6">
        <w:rPr>
          <w:rFonts w:ascii="Helvetica" w:hAnsi="Helvetica"/>
          <w:sz w:val="22"/>
          <w:szCs w:val="22"/>
        </w:rPr>
        <w:t xml:space="preserve"> of the Kotte Kingdom during a military expedition to Ceylon. He helped oversee the construction of the Porcelain Tower after he was reassigned as commander of Nanjing, after his influence waned under </w:t>
      </w:r>
      <w:proofErr w:type="spellStart"/>
      <w:r w:rsidRPr="00EF22B6">
        <w:rPr>
          <w:rFonts w:ascii="Helvetica" w:hAnsi="Helvetica"/>
          <w:sz w:val="22"/>
          <w:szCs w:val="22"/>
        </w:rPr>
        <w:t>Hongxi</w:t>
      </w:r>
      <w:proofErr w:type="spellEnd"/>
      <w:r w:rsidRPr="00EF22B6">
        <w:rPr>
          <w:rFonts w:ascii="Helvetica" w:hAnsi="Helvetica"/>
          <w:sz w:val="22"/>
          <w:szCs w:val="22"/>
        </w:rPr>
        <w:t xml:space="preserve"> [</w:t>
      </w:r>
      <w:proofErr w:type="spellStart"/>
      <w:r w:rsidRPr="00EF22B6">
        <w:rPr>
          <w:rFonts w:ascii="Helvetica" w:hAnsi="Helvetica"/>
          <w:sz w:val="22"/>
          <w:szCs w:val="22"/>
        </w:rPr>
        <w:t>hong-shee</w:t>
      </w:r>
      <w:proofErr w:type="spellEnd"/>
      <w:r w:rsidRPr="00EF22B6">
        <w:rPr>
          <w:rFonts w:ascii="Helvetica" w:hAnsi="Helvetica"/>
          <w:sz w:val="22"/>
          <w:szCs w:val="22"/>
        </w:rPr>
        <w:t>]. This man’s most famous feats were performed under the Yongle Emperor, to whose court he brought a Malindi giraffe. For ten points, name this admiral of the Ming Dynasty known for his seven “treasure voyages.”</w:t>
      </w:r>
    </w:p>
    <w:p w14:paraId="03AB08D3" w14:textId="77777777" w:rsidR="00CD1A79" w:rsidRPr="00EF22B6" w:rsidRDefault="00CD1A79" w:rsidP="00EF22B6">
      <w:pPr>
        <w:pStyle w:val="ListParagraph"/>
        <w:spacing w:after="80" w:line="264" w:lineRule="auto"/>
        <w:ind w:left="360"/>
        <w:rPr>
          <w:rFonts w:ascii="Helvetica" w:hAnsi="Helvetica"/>
          <w:sz w:val="22"/>
          <w:szCs w:val="22"/>
        </w:rPr>
      </w:pPr>
      <w:r w:rsidRPr="00EF22B6">
        <w:rPr>
          <w:rFonts w:ascii="Helvetica" w:hAnsi="Helvetica"/>
          <w:sz w:val="22"/>
          <w:szCs w:val="22"/>
        </w:rPr>
        <w:t xml:space="preserve">ANSWER: </w:t>
      </w:r>
      <w:r w:rsidRPr="00EF22B6">
        <w:rPr>
          <w:rFonts w:ascii="Helvetica" w:eastAsia="Calibri" w:hAnsi="Helvetica" w:cs="Calibri"/>
          <w:b/>
          <w:bCs/>
          <w:sz w:val="22"/>
          <w:szCs w:val="22"/>
          <w:u w:val="single"/>
        </w:rPr>
        <w:t xml:space="preserve">Zheng </w:t>
      </w:r>
      <w:r w:rsidRPr="00EF22B6">
        <w:rPr>
          <w:rFonts w:ascii="Helvetica" w:hAnsi="Helvetica"/>
          <w:sz w:val="22"/>
          <w:szCs w:val="22"/>
        </w:rPr>
        <w:t>He ([</w:t>
      </w:r>
      <w:proofErr w:type="spellStart"/>
      <w:r w:rsidRPr="00EF22B6">
        <w:rPr>
          <w:rFonts w:ascii="Helvetica" w:hAnsi="Helvetica"/>
          <w:sz w:val="22"/>
          <w:szCs w:val="22"/>
        </w:rPr>
        <w:t>jung</w:t>
      </w:r>
      <w:proofErr w:type="spellEnd"/>
      <w:r w:rsidRPr="00EF22B6">
        <w:rPr>
          <w:rFonts w:ascii="Helvetica" w:hAnsi="Helvetica"/>
          <w:sz w:val="22"/>
          <w:szCs w:val="22"/>
        </w:rPr>
        <w:t xml:space="preserve"> huh], but be lenient)</w:t>
      </w:r>
    </w:p>
    <w:p w14:paraId="5C2F01CA" w14:textId="0D87DCD6" w:rsidR="00CD1A79" w:rsidRPr="00EF22B6" w:rsidRDefault="00CD1A79" w:rsidP="00EF22B6">
      <w:pPr>
        <w:spacing w:after="80" w:line="264" w:lineRule="auto"/>
        <w:rPr>
          <w:rFonts w:ascii="Helvetica" w:hAnsi="Helvetica"/>
          <w:sz w:val="22"/>
          <w:szCs w:val="22"/>
        </w:rPr>
      </w:pPr>
    </w:p>
    <w:p w14:paraId="2F7B07DC" w14:textId="57893D7B" w:rsidR="00CD1A79" w:rsidRPr="00EF22B6" w:rsidRDefault="00CD1A79" w:rsidP="00DB387F">
      <w:pPr>
        <w:numPr>
          <w:ilvl w:val="0"/>
          <w:numId w:val="2"/>
        </w:numPr>
        <w:spacing w:after="80" w:line="264" w:lineRule="auto"/>
        <w:ind w:left="360"/>
        <w:jc w:val="both"/>
        <w:rPr>
          <w:rFonts w:ascii="Helvetica" w:hAnsi="Helvetica"/>
          <w:sz w:val="22"/>
          <w:szCs w:val="22"/>
        </w:rPr>
      </w:pPr>
      <w:r w:rsidRPr="00EF22B6">
        <w:rPr>
          <w:rFonts w:ascii="Helvetica" w:hAnsi="Helvetica"/>
          <w:sz w:val="22"/>
          <w:szCs w:val="22"/>
        </w:rPr>
        <w:t xml:space="preserve">The name of this </w:t>
      </w:r>
      <w:r w:rsidR="00C47BBB">
        <w:rPr>
          <w:rFonts w:ascii="Helvetica" w:hAnsi="Helvetica"/>
          <w:sz w:val="22"/>
          <w:szCs w:val="22"/>
        </w:rPr>
        <w:t xml:space="preserve">U.S. </w:t>
      </w:r>
      <w:r w:rsidRPr="00EF22B6">
        <w:rPr>
          <w:rFonts w:ascii="Helvetica" w:hAnsi="Helvetica"/>
          <w:sz w:val="22"/>
          <w:szCs w:val="22"/>
        </w:rPr>
        <w:t xml:space="preserve">state was inspired by the name of an island in a book by </w:t>
      </w:r>
      <w:proofErr w:type="spellStart"/>
      <w:r w:rsidRPr="00EF22B6">
        <w:rPr>
          <w:rFonts w:ascii="Helvetica" w:hAnsi="Helvetica"/>
          <w:sz w:val="22"/>
          <w:szCs w:val="22"/>
        </w:rPr>
        <w:t>Garci</w:t>
      </w:r>
      <w:proofErr w:type="spellEnd"/>
      <w:r w:rsidRPr="00EF22B6">
        <w:rPr>
          <w:rFonts w:ascii="Helvetica" w:hAnsi="Helvetica"/>
          <w:sz w:val="22"/>
          <w:szCs w:val="22"/>
        </w:rPr>
        <w:t xml:space="preserve"> Rodriguez de Montalvo. The Chumash were taken to pueblos to be taught Christianity after being transported from its Channel Islands. Vizcaino named several major cities in this state, including Monterey. El Camino Real passes between 21 missions in, for ten points, what western US state that underwent the Bear Flag Revolt?</w:t>
      </w:r>
    </w:p>
    <w:p w14:paraId="1DE93FD7" w14:textId="704DCC9F" w:rsidR="00CD1A79" w:rsidRDefault="00CD1A79" w:rsidP="00EF22B6">
      <w:pPr>
        <w:pStyle w:val="ListParagraph"/>
        <w:spacing w:after="80" w:line="264" w:lineRule="auto"/>
        <w:ind w:left="360"/>
        <w:rPr>
          <w:rFonts w:ascii="Helvetica" w:eastAsia="Calibri" w:hAnsi="Helvetica" w:cs="Calibri"/>
          <w:b/>
          <w:bCs/>
          <w:sz w:val="22"/>
          <w:szCs w:val="22"/>
          <w:u w:val="single"/>
        </w:rPr>
      </w:pPr>
      <w:r w:rsidRPr="00EF22B6">
        <w:rPr>
          <w:rFonts w:ascii="Helvetica" w:hAnsi="Helvetica"/>
          <w:sz w:val="22"/>
          <w:szCs w:val="22"/>
        </w:rPr>
        <w:t xml:space="preserve">ANSWER: </w:t>
      </w:r>
      <w:r w:rsidRPr="00EF22B6">
        <w:rPr>
          <w:rFonts w:ascii="Helvetica" w:eastAsia="Calibri" w:hAnsi="Helvetica" w:cs="Calibri"/>
          <w:b/>
          <w:bCs/>
          <w:sz w:val="22"/>
          <w:szCs w:val="22"/>
          <w:u w:val="single"/>
        </w:rPr>
        <w:t>California</w:t>
      </w:r>
    </w:p>
    <w:p w14:paraId="73AFF189" w14:textId="77777777" w:rsidR="00EF22B6" w:rsidRPr="00EF22B6" w:rsidRDefault="00EF22B6" w:rsidP="00EF22B6">
      <w:pPr>
        <w:pStyle w:val="ListParagraph"/>
        <w:spacing w:after="80" w:line="264" w:lineRule="auto"/>
        <w:ind w:left="360"/>
        <w:rPr>
          <w:rFonts w:ascii="Helvetica" w:hAnsi="Helvetica"/>
          <w:sz w:val="22"/>
          <w:szCs w:val="22"/>
        </w:rPr>
      </w:pPr>
    </w:p>
    <w:p w14:paraId="1B5F8EF3" w14:textId="29502A3F" w:rsidR="00CD1A79" w:rsidRPr="00EF22B6" w:rsidRDefault="00CD1A79" w:rsidP="00DB387F">
      <w:pPr>
        <w:pStyle w:val="ListParagraph"/>
        <w:numPr>
          <w:ilvl w:val="0"/>
          <w:numId w:val="2"/>
        </w:numPr>
        <w:spacing w:after="80" w:line="264" w:lineRule="auto"/>
        <w:ind w:left="360"/>
        <w:rPr>
          <w:rFonts w:ascii="Helvetica" w:hAnsi="Helvetica"/>
          <w:sz w:val="22"/>
          <w:szCs w:val="22"/>
        </w:rPr>
      </w:pPr>
      <w:r w:rsidRPr="00EF22B6">
        <w:rPr>
          <w:rFonts w:ascii="Helvetica" w:hAnsi="Helvetica"/>
          <w:sz w:val="22"/>
          <w:szCs w:val="22"/>
        </w:rPr>
        <w:t xml:space="preserve">This philosopher’s Sophistical Refutations was his earliest book on deduction, while the Prior and Posterior Analytics are syllogistic works of logic by this philosopher. In his </w:t>
      </w:r>
      <w:proofErr w:type="gramStart"/>
      <w:r w:rsidRPr="00EF22B6">
        <w:rPr>
          <w:rFonts w:ascii="Helvetica" w:hAnsi="Helvetica"/>
          <w:sz w:val="22"/>
          <w:szCs w:val="22"/>
        </w:rPr>
        <w:t>best known</w:t>
      </w:r>
      <w:proofErr w:type="gramEnd"/>
      <w:r w:rsidRPr="00EF22B6">
        <w:rPr>
          <w:rFonts w:ascii="Helvetica" w:hAnsi="Helvetica"/>
          <w:sz w:val="22"/>
          <w:szCs w:val="22"/>
        </w:rPr>
        <w:t xml:space="preserve"> book of ethics, this philosopher claimed that virtue was the mean between two vices. The Physics and Metaphysics were written by, for ten points, what Greek philosopher, the tutor of Alexander the Great and student of Plato?</w:t>
      </w:r>
    </w:p>
    <w:p w14:paraId="1E511A29" w14:textId="21703D2D" w:rsidR="00C47BBB" w:rsidRPr="00295E22" w:rsidRDefault="00CD1A79" w:rsidP="00295E22">
      <w:pPr>
        <w:pStyle w:val="Heading2"/>
        <w:spacing w:after="80"/>
        <w:ind w:left="360" w:firstLine="0"/>
        <w:rPr>
          <w:rFonts w:ascii="Helvetica" w:hAnsi="Helvetica"/>
          <w:b/>
          <w:bCs/>
          <w:i w:val="0"/>
          <w:u w:val="single"/>
        </w:rPr>
      </w:pPr>
      <w:r w:rsidRPr="00EF22B6">
        <w:rPr>
          <w:rFonts w:ascii="Helvetica" w:eastAsia="Cambria" w:hAnsi="Helvetica" w:cs="Cambria"/>
          <w:i w:val="0"/>
        </w:rPr>
        <w:t xml:space="preserve">ANSWER: </w:t>
      </w:r>
      <w:r w:rsidRPr="00EF22B6">
        <w:rPr>
          <w:rFonts w:ascii="Helvetica" w:hAnsi="Helvetica"/>
          <w:b/>
          <w:bCs/>
          <w:i w:val="0"/>
          <w:u w:val="single"/>
        </w:rPr>
        <w:t>Aristotle</w:t>
      </w:r>
    </w:p>
    <w:p w14:paraId="5041F76D" w14:textId="77777777" w:rsidR="00C47BBB" w:rsidRPr="00EF22B6" w:rsidRDefault="00C47BBB" w:rsidP="00EF22B6">
      <w:pPr>
        <w:rPr>
          <w:lang w:eastAsia="en-US"/>
        </w:rPr>
      </w:pPr>
    </w:p>
    <w:p w14:paraId="0B4581B5" w14:textId="76D5C3F5" w:rsidR="00CD1A79" w:rsidRPr="00EF22B6" w:rsidRDefault="00CD1A79" w:rsidP="00DB387F">
      <w:pPr>
        <w:numPr>
          <w:ilvl w:val="0"/>
          <w:numId w:val="2"/>
        </w:numPr>
        <w:spacing w:after="80" w:line="264" w:lineRule="auto"/>
        <w:ind w:left="360"/>
        <w:jc w:val="both"/>
        <w:rPr>
          <w:rFonts w:ascii="Helvetica" w:hAnsi="Helvetica"/>
          <w:sz w:val="22"/>
          <w:szCs w:val="22"/>
        </w:rPr>
      </w:pPr>
      <w:r w:rsidRPr="00EF22B6">
        <w:rPr>
          <w:rFonts w:ascii="Helvetica" w:hAnsi="Helvetica"/>
          <w:sz w:val="22"/>
          <w:szCs w:val="22"/>
        </w:rPr>
        <w:t xml:space="preserve">On this island, the ambush of the Four </w:t>
      </w:r>
      <w:proofErr w:type="spellStart"/>
      <w:r w:rsidRPr="00EF22B6">
        <w:rPr>
          <w:rFonts w:ascii="Helvetica" w:hAnsi="Helvetica"/>
          <w:sz w:val="22"/>
          <w:szCs w:val="22"/>
        </w:rPr>
        <w:t>Four</w:t>
      </w:r>
      <w:proofErr w:type="spellEnd"/>
      <w:r w:rsidRPr="00EF22B6">
        <w:rPr>
          <w:rFonts w:ascii="Helvetica" w:hAnsi="Helvetica"/>
          <w:sz w:val="22"/>
          <w:szCs w:val="22"/>
        </w:rPr>
        <w:t xml:space="preserve"> Bravo patrol sparked the Black July riots against an ethnic group on the Jaffna Peninsula. After the Battle of Kilinochchi on this island, Velupillai Prabhakaran was reported dead, ending a 26-year-long civil war. A 1998 suicide bombing on this island damaged the Temple of the Tooth in its city of Kandy. The militant Tamil Tigers fought against the Sinhalese population of, for ten points, what island off the southern coast of India?</w:t>
      </w:r>
    </w:p>
    <w:p w14:paraId="048DA72B" w14:textId="01CB824C" w:rsidR="00CD1A79" w:rsidRPr="00EF22B6" w:rsidRDefault="00CD1A79" w:rsidP="00EF22B6">
      <w:pPr>
        <w:pStyle w:val="Heading2"/>
        <w:spacing w:after="80"/>
        <w:ind w:left="360" w:firstLine="0"/>
        <w:rPr>
          <w:rFonts w:ascii="Helvetica" w:hAnsi="Helvetica"/>
          <w:b/>
          <w:bCs/>
          <w:i w:val="0"/>
          <w:u w:val="single"/>
        </w:rPr>
      </w:pPr>
      <w:r w:rsidRPr="00EF22B6">
        <w:rPr>
          <w:rFonts w:ascii="Helvetica" w:eastAsia="Cambria" w:hAnsi="Helvetica" w:cs="Cambria"/>
          <w:i w:val="0"/>
        </w:rPr>
        <w:t xml:space="preserve">ANSWER: </w:t>
      </w:r>
      <w:r w:rsidRPr="00EF22B6">
        <w:rPr>
          <w:rFonts w:ascii="Helvetica" w:hAnsi="Helvetica"/>
          <w:b/>
          <w:bCs/>
          <w:i w:val="0"/>
          <w:u w:val="single"/>
        </w:rPr>
        <w:t>Sri Lanka</w:t>
      </w:r>
    </w:p>
    <w:p w14:paraId="77524D7C" w14:textId="2B7390E0" w:rsidR="00CD1A79" w:rsidRPr="00EF22B6" w:rsidRDefault="00CD1A79" w:rsidP="00EF22B6">
      <w:pPr>
        <w:spacing w:after="80" w:line="264" w:lineRule="auto"/>
        <w:ind w:left="-360"/>
        <w:rPr>
          <w:rFonts w:ascii="Helvetica" w:hAnsi="Helvetica"/>
          <w:sz w:val="22"/>
          <w:szCs w:val="22"/>
          <w:lang w:eastAsia="en-US"/>
        </w:rPr>
      </w:pPr>
    </w:p>
    <w:p w14:paraId="23CEB116" w14:textId="0DBDEA97" w:rsidR="00CD1A79" w:rsidRPr="00EF22B6" w:rsidRDefault="00CD1A79" w:rsidP="00DB387F">
      <w:pPr>
        <w:numPr>
          <w:ilvl w:val="0"/>
          <w:numId w:val="2"/>
        </w:numPr>
        <w:spacing w:after="80" w:line="264" w:lineRule="auto"/>
        <w:ind w:left="360"/>
        <w:jc w:val="both"/>
        <w:rPr>
          <w:rFonts w:ascii="Helvetica" w:hAnsi="Helvetica"/>
          <w:sz w:val="22"/>
          <w:szCs w:val="22"/>
        </w:rPr>
      </w:pPr>
      <w:r w:rsidRPr="00EF22B6">
        <w:rPr>
          <w:rFonts w:ascii="Helvetica" w:hAnsi="Helvetica"/>
          <w:sz w:val="22"/>
          <w:szCs w:val="22"/>
        </w:rPr>
        <w:t>This ruler’s admiral, the Comte de Tourville, won the Battle of Beachy Head against the Dutch and English in the Nine Years” War. By placing a Bourbon on the throne of Spain, this man began the War of the Spanish Succession. Jean-Baptiste Colbert served this king, who revoked the Edict of Nantes with the Edict of Fontainebleau, causing many Huguenots to leave France. For ten points, name this absolutist Sun King.</w:t>
      </w:r>
    </w:p>
    <w:p w14:paraId="4B6C6C89" w14:textId="77777777" w:rsidR="00CD1A79" w:rsidRPr="00EF22B6" w:rsidRDefault="00CD1A79" w:rsidP="00EF22B6">
      <w:pPr>
        <w:pStyle w:val="ListParagraph"/>
        <w:spacing w:after="80" w:line="264" w:lineRule="auto"/>
        <w:ind w:left="360"/>
        <w:rPr>
          <w:rFonts w:ascii="Helvetica" w:hAnsi="Helvetica"/>
          <w:sz w:val="22"/>
          <w:szCs w:val="22"/>
        </w:rPr>
      </w:pPr>
      <w:r w:rsidRPr="00EF22B6">
        <w:rPr>
          <w:rFonts w:ascii="Helvetica" w:hAnsi="Helvetica"/>
          <w:sz w:val="22"/>
          <w:szCs w:val="22"/>
        </w:rPr>
        <w:t xml:space="preserve">ANSWER: </w:t>
      </w:r>
      <w:r w:rsidRPr="00EF22B6">
        <w:rPr>
          <w:rFonts w:ascii="Helvetica" w:eastAsia="Calibri" w:hAnsi="Helvetica" w:cs="Calibri"/>
          <w:b/>
          <w:bCs/>
          <w:sz w:val="22"/>
          <w:szCs w:val="22"/>
          <w:u w:val="single"/>
        </w:rPr>
        <w:t xml:space="preserve">Louis XIV </w:t>
      </w:r>
      <w:r w:rsidRPr="00EF22B6">
        <w:rPr>
          <w:rFonts w:ascii="Helvetica" w:hAnsi="Helvetica"/>
          <w:sz w:val="22"/>
          <w:szCs w:val="22"/>
        </w:rPr>
        <w:t>[14] (prompt on “Sun King” before mentioned)</w:t>
      </w:r>
    </w:p>
    <w:p w14:paraId="0B89B17A" w14:textId="77777777" w:rsidR="00CD1A79" w:rsidRPr="00EF22B6" w:rsidRDefault="00CD1A79" w:rsidP="00EF22B6">
      <w:pPr>
        <w:spacing w:after="80" w:line="264" w:lineRule="auto"/>
        <w:ind w:left="-360"/>
        <w:rPr>
          <w:rFonts w:ascii="Helvetica" w:hAnsi="Helvetica"/>
          <w:sz w:val="22"/>
          <w:szCs w:val="22"/>
          <w:lang w:eastAsia="en-US"/>
        </w:rPr>
      </w:pPr>
    </w:p>
    <w:p w14:paraId="6126D0D4" w14:textId="49DD5C1A" w:rsidR="00CD1A79" w:rsidRPr="00EF22B6" w:rsidRDefault="00CD1A79" w:rsidP="00DB387F">
      <w:pPr>
        <w:numPr>
          <w:ilvl w:val="0"/>
          <w:numId w:val="2"/>
        </w:numPr>
        <w:spacing w:after="80" w:line="264" w:lineRule="auto"/>
        <w:ind w:left="360"/>
        <w:jc w:val="both"/>
        <w:rPr>
          <w:rFonts w:ascii="Helvetica" w:hAnsi="Helvetica"/>
          <w:sz w:val="22"/>
          <w:szCs w:val="22"/>
        </w:rPr>
      </w:pPr>
      <w:r w:rsidRPr="00EF22B6">
        <w:rPr>
          <w:rFonts w:ascii="Helvetica" w:hAnsi="Helvetica"/>
          <w:sz w:val="22"/>
          <w:szCs w:val="22"/>
        </w:rPr>
        <w:t xml:space="preserve">This empire was defeated at a battle where a gunpowder explosion led to a chaotic cattle stampede; the scholar Ahmad Baba was exiled at that 1591 battle, in which this empire’s </w:t>
      </w:r>
      <w:proofErr w:type="spellStart"/>
      <w:r w:rsidRPr="00EF22B6">
        <w:rPr>
          <w:rFonts w:ascii="Helvetica" w:hAnsi="Helvetica"/>
          <w:sz w:val="22"/>
          <w:szCs w:val="22"/>
        </w:rPr>
        <w:t>Issaq</w:t>
      </w:r>
      <w:proofErr w:type="spellEnd"/>
      <w:r w:rsidRPr="00EF22B6">
        <w:rPr>
          <w:rFonts w:ascii="Helvetica" w:hAnsi="Helvetica"/>
          <w:sz w:val="22"/>
          <w:szCs w:val="22"/>
        </w:rPr>
        <w:t xml:space="preserve"> II lost to the forces of </w:t>
      </w:r>
      <w:proofErr w:type="spellStart"/>
      <w:r w:rsidRPr="00EF22B6">
        <w:rPr>
          <w:rFonts w:ascii="Helvetica" w:hAnsi="Helvetica"/>
          <w:sz w:val="22"/>
          <w:szCs w:val="22"/>
        </w:rPr>
        <w:t>Judar</w:t>
      </w:r>
      <w:proofErr w:type="spellEnd"/>
      <w:r w:rsidRPr="00EF22B6">
        <w:rPr>
          <w:rFonts w:ascii="Helvetica" w:hAnsi="Helvetica"/>
          <w:sz w:val="22"/>
          <w:szCs w:val="22"/>
        </w:rPr>
        <w:t xml:space="preserve"> Pasha. The Battle of </w:t>
      </w:r>
      <w:proofErr w:type="spellStart"/>
      <w:r w:rsidRPr="00EF22B6">
        <w:rPr>
          <w:rFonts w:ascii="Helvetica" w:hAnsi="Helvetica"/>
          <w:sz w:val="22"/>
          <w:szCs w:val="22"/>
        </w:rPr>
        <w:t>Tondibi</w:t>
      </w:r>
      <w:proofErr w:type="spellEnd"/>
      <w:r w:rsidRPr="00EF22B6">
        <w:rPr>
          <w:rFonts w:ascii="Helvetica" w:hAnsi="Helvetica"/>
          <w:sz w:val="22"/>
          <w:szCs w:val="22"/>
        </w:rPr>
        <w:t xml:space="preserve"> marked the end of this empire, which peaked under </w:t>
      </w:r>
      <w:proofErr w:type="spellStart"/>
      <w:r w:rsidRPr="00EF22B6">
        <w:rPr>
          <w:rFonts w:ascii="Helvetica" w:hAnsi="Helvetica"/>
          <w:sz w:val="22"/>
          <w:szCs w:val="22"/>
        </w:rPr>
        <w:t>Askia</w:t>
      </w:r>
      <w:proofErr w:type="spellEnd"/>
      <w:r w:rsidRPr="00EF22B6">
        <w:rPr>
          <w:rFonts w:ascii="Helvetica" w:hAnsi="Helvetica"/>
          <w:sz w:val="22"/>
          <w:szCs w:val="22"/>
        </w:rPr>
        <w:t xml:space="preserve"> Mohammad I. </w:t>
      </w:r>
      <w:proofErr w:type="spellStart"/>
      <w:r w:rsidRPr="00EF22B6">
        <w:rPr>
          <w:rFonts w:ascii="Helvetica" w:hAnsi="Helvetica"/>
          <w:sz w:val="22"/>
          <w:szCs w:val="22"/>
        </w:rPr>
        <w:t>Sonni</w:t>
      </w:r>
      <w:proofErr w:type="spellEnd"/>
      <w:r w:rsidRPr="00EF22B6">
        <w:rPr>
          <w:rFonts w:ascii="Helvetica" w:hAnsi="Helvetica"/>
          <w:sz w:val="22"/>
          <w:szCs w:val="22"/>
        </w:rPr>
        <w:t xml:space="preserve"> Ali Ber founded, for ten points, what west African empire that had its capital at Gao and </w:t>
      </w:r>
      <w:proofErr w:type="spellStart"/>
      <w:r w:rsidRPr="00EF22B6">
        <w:rPr>
          <w:rFonts w:ascii="Helvetica" w:hAnsi="Helvetica"/>
          <w:sz w:val="22"/>
          <w:szCs w:val="22"/>
        </w:rPr>
        <w:t>succeded</w:t>
      </w:r>
      <w:proofErr w:type="spellEnd"/>
      <w:r w:rsidRPr="00EF22B6">
        <w:rPr>
          <w:rFonts w:ascii="Helvetica" w:hAnsi="Helvetica"/>
          <w:sz w:val="22"/>
          <w:szCs w:val="22"/>
        </w:rPr>
        <w:t xml:space="preserve"> the Mali Empire?</w:t>
      </w:r>
    </w:p>
    <w:p w14:paraId="29264A48" w14:textId="2B212B4C" w:rsidR="00CD1A79" w:rsidRDefault="00CD1A79" w:rsidP="00EF22B6">
      <w:pPr>
        <w:pStyle w:val="ListParagraph"/>
        <w:spacing w:after="80" w:line="264" w:lineRule="auto"/>
        <w:ind w:left="360"/>
        <w:rPr>
          <w:rFonts w:ascii="Helvetica" w:hAnsi="Helvetica"/>
          <w:sz w:val="22"/>
          <w:szCs w:val="22"/>
        </w:rPr>
      </w:pPr>
      <w:r w:rsidRPr="00EF22B6">
        <w:rPr>
          <w:rFonts w:ascii="Helvetica" w:hAnsi="Helvetica"/>
          <w:sz w:val="22"/>
          <w:szCs w:val="22"/>
        </w:rPr>
        <w:t xml:space="preserve">ANSWER: </w:t>
      </w:r>
      <w:r w:rsidRPr="00EF22B6">
        <w:rPr>
          <w:rFonts w:ascii="Helvetica" w:eastAsia="Calibri" w:hAnsi="Helvetica" w:cs="Calibri"/>
          <w:b/>
          <w:bCs/>
          <w:sz w:val="22"/>
          <w:szCs w:val="22"/>
          <w:u w:val="single"/>
        </w:rPr>
        <w:t xml:space="preserve">Songhai </w:t>
      </w:r>
      <w:r w:rsidRPr="00EF22B6">
        <w:rPr>
          <w:rFonts w:ascii="Helvetica" w:hAnsi="Helvetica"/>
          <w:sz w:val="22"/>
          <w:szCs w:val="22"/>
        </w:rPr>
        <w:t>Empire</w:t>
      </w:r>
    </w:p>
    <w:p w14:paraId="3286DE53" w14:textId="77777777" w:rsidR="00EF22B6" w:rsidRPr="00EF22B6" w:rsidRDefault="00EF22B6" w:rsidP="00EF22B6">
      <w:pPr>
        <w:pStyle w:val="ListParagraph"/>
        <w:spacing w:after="80" w:line="264" w:lineRule="auto"/>
        <w:ind w:left="360"/>
        <w:rPr>
          <w:rFonts w:ascii="Helvetica" w:hAnsi="Helvetica"/>
          <w:sz w:val="22"/>
          <w:szCs w:val="22"/>
        </w:rPr>
      </w:pPr>
    </w:p>
    <w:p w14:paraId="3CFC69E6" w14:textId="13532AA9" w:rsidR="00CD1A79" w:rsidRPr="00EF22B6" w:rsidRDefault="00CD1A79" w:rsidP="00DB387F">
      <w:pPr>
        <w:numPr>
          <w:ilvl w:val="0"/>
          <w:numId w:val="2"/>
        </w:numPr>
        <w:spacing w:after="80" w:line="264" w:lineRule="auto"/>
        <w:ind w:left="360"/>
        <w:jc w:val="both"/>
        <w:rPr>
          <w:rFonts w:ascii="Helvetica" w:hAnsi="Helvetica"/>
          <w:sz w:val="22"/>
          <w:szCs w:val="22"/>
        </w:rPr>
      </w:pPr>
      <w:r w:rsidRPr="00EF22B6">
        <w:rPr>
          <w:rFonts w:ascii="Helvetica" w:hAnsi="Helvetica"/>
          <w:sz w:val="22"/>
          <w:szCs w:val="22"/>
        </w:rPr>
        <w:t xml:space="preserve">This city was built on land used for a Roman tax-collecting settlement known as </w:t>
      </w:r>
      <w:proofErr w:type="spellStart"/>
      <w:r w:rsidRPr="00EF22B6">
        <w:rPr>
          <w:rFonts w:ascii="Helvetica" w:hAnsi="Helvetica"/>
          <w:sz w:val="22"/>
          <w:szCs w:val="22"/>
        </w:rPr>
        <w:t>Turicum</w:t>
      </w:r>
      <w:proofErr w:type="spellEnd"/>
      <w:r w:rsidRPr="00EF22B6">
        <w:rPr>
          <w:rFonts w:ascii="Helvetica" w:hAnsi="Helvetica"/>
          <w:sz w:val="22"/>
          <w:szCs w:val="22"/>
        </w:rPr>
        <w:t xml:space="preserve">. The finding of the tombs of Regula and Felix in this city prompted Charlemagne to build a major imperial church here, whose pastors would include Heinrich Bullinger. In 1531, this city’s namesake Bible was issued; it was based on the translation of a man who was a preacher at its </w:t>
      </w:r>
      <w:proofErr w:type="spellStart"/>
      <w:r w:rsidRPr="00EF22B6">
        <w:rPr>
          <w:rFonts w:ascii="Helvetica" w:hAnsi="Helvetica"/>
          <w:sz w:val="22"/>
          <w:szCs w:val="22"/>
        </w:rPr>
        <w:t>Grossmunster</w:t>
      </w:r>
      <w:proofErr w:type="spellEnd"/>
      <w:r w:rsidRPr="00EF22B6">
        <w:rPr>
          <w:rFonts w:ascii="Helvetica" w:hAnsi="Helvetica"/>
          <w:sz w:val="22"/>
          <w:szCs w:val="22"/>
        </w:rPr>
        <w:t xml:space="preserve"> and argued at the Marburg Colloquy against Martin Luther’s view on the Eucharist. Ulrich Zwingli preached in, for ten points, what Swiss city?</w:t>
      </w:r>
    </w:p>
    <w:p w14:paraId="3A7769CE" w14:textId="7B0BD636" w:rsidR="00CD1A79" w:rsidRDefault="00CD1A79" w:rsidP="00EF22B6">
      <w:pPr>
        <w:pStyle w:val="ListParagraph"/>
        <w:spacing w:after="80" w:line="264" w:lineRule="auto"/>
        <w:ind w:left="360"/>
        <w:rPr>
          <w:rFonts w:ascii="Helvetica" w:eastAsia="Calibri" w:hAnsi="Helvetica" w:cs="Calibri"/>
          <w:b/>
          <w:bCs/>
          <w:sz w:val="22"/>
          <w:szCs w:val="22"/>
          <w:u w:val="single"/>
        </w:rPr>
      </w:pPr>
      <w:r w:rsidRPr="00EF22B6">
        <w:rPr>
          <w:rFonts w:ascii="Helvetica" w:hAnsi="Helvetica"/>
          <w:sz w:val="22"/>
          <w:szCs w:val="22"/>
        </w:rPr>
        <w:t xml:space="preserve">ANSWER: </w:t>
      </w:r>
      <w:r w:rsidRPr="00EF22B6">
        <w:rPr>
          <w:rFonts w:ascii="Helvetica" w:eastAsia="Calibri" w:hAnsi="Helvetica" w:cs="Calibri"/>
          <w:b/>
          <w:bCs/>
          <w:sz w:val="22"/>
          <w:szCs w:val="22"/>
          <w:u w:val="single"/>
        </w:rPr>
        <w:t>Zurich</w:t>
      </w:r>
    </w:p>
    <w:p w14:paraId="0C5CE855" w14:textId="6349AEFD" w:rsidR="00C47BBB" w:rsidRDefault="00C47BBB" w:rsidP="002D44F3">
      <w:pPr>
        <w:pStyle w:val="ListParagraph"/>
        <w:spacing w:after="80" w:line="264" w:lineRule="auto"/>
        <w:ind w:left="0"/>
        <w:contextualSpacing w:val="0"/>
        <w:rPr>
          <w:rFonts w:ascii="Helvetica" w:hAnsi="Helvetica"/>
          <w:b/>
          <w:bCs/>
          <w:sz w:val="22"/>
          <w:szCs w:val="22"/>
        </w:rPr>
      </w:pPr>
    </w:p>
    <w:p w14:paraId="1CCAFCE6" w14:textId="3254C6FE" w:rsidR="00C47BBB" w:rsidRDefault="00C47BBB" w:rsidP="002D44F3">
      <w:pPr>
        <w:pStyle w:val="ListParagraph"/>
        <w:spacing w:after="80" w:line="264" w:lineRule="auto"/>
        <w:ind w:left="0"/>
        <w:contextualSpacing w:val="0"/>
        <w:rPr>
          <w:rFonts w:ascii="Helvetica" w:hAnsi="Helvetica"/>
          <w:b/>
          <w:bCs/>
          <w:sz w:val="22"/>
          <w:szCs w:val="22"/>
        </w:rPr>
      </w:pPr>
    </w:p>
    <w:p w14:paraId="7962C407" w14:textId="5D0744DD" w:rsidR="00C47BBB" w:rsidRDefault="00C47BBB" w:rsidP="002D44F3">
      <w:pPr>
        <w:pStyle w:val="ListParagraph"/>
        <w:spacing w:after="80" w:line="264" w:lineRule="auto"/>
        <w:ind w:left="0"/>
        <w:contextualSpacing w:val="0"/>
        <w:rPr>
          <w:rFonts w:ascii="Helvetica" w:hAnsi="Helvetica"/>
          <w:b/>
          <w:bCs/>
          <w:sz w:val="22"/>
          <w:szCs w:val="22"/>
        </w:rPr>
      </w:pPr>
    </w:p>
    <w:p w14:paraId="75FAE590" w14:textId="266DF878" w:rsidR="00C47BBB" w:rsidRDefault="00C47BBB" w:rsidP="00C47BBB">
      <w:pPr>
        <w:spacing w:after="80" w:line="264" w:lineRule="auto"/>
        <w:rPr>
          <w:rFonts w:ascii="Helvetica" w:hAnsi="Helvetica"/>
          <w:b/>
          <w:bCs/>
          <w:sz w:val="22"/>
          <w:szCs w:val="22"/>
        </w:rPr>
      </w:pPr>
      <w:r>
        <w:rPr>
          <w:rFonts w:ascii="Helvetica" w:hAnsi="Helvetica"/>
          <w:b/>
          <w:bCs/>
          <w:sz w:val="22"/>
          <w:szCs w:val="22"/>
        </w:rPr>
        <w:t>Second Quarter</w:t>
      </w:r>
    </w:p>
    <w:p w14:paraId="6E8AED1A" w14:textId="77777777" w:rsidR="005D100E" w:rsidRPr="00FB71F1" w:rsidRDefault="005D100E" w:rsidP="00DB387F">
      <w:pPr>
        <w:numPr>
          <w:ilvl w:val="0"/>
          <w:numId w:val="3"/>
        </w:numPr>
        <w:spacing w:after="80" w:line="264" w:lineRule="auto"/>
        <w:ind w:left="360"/>
        <w:jc w:val="both"/>
        <w:rPr>
          <w:rFonts w:ascii="Helvetica" w:hAnsi="Helvetica"/>
          <w:sz w:val="22"/>
          <w:szCs w:val="22"/>
        </w:rPr>
      </w:pPr>
      <w:r w:rsidRPr="00FB71F1">
        <w:rPr>
          <w:rFonts w:ascii="Helvetica" w:hAnsi="Helvetica"/>
          <w:sz w:val="22"/>
          <w:szCs w:val="22"/>
        </w:rPr>
        <w:t>Gaetan Dugas, a flight attendant who was nicknamed this disease’s Patient O [oh], was erroneously accused of being a North American originator of this disease. Traces of this disease’s type 1 strain have been found in preserved lymph and blood samples from citizens of 1960 Leopoldville. This disease attacks CD4+ helper T cells, weakening its host’s immune system. For ten points, name this retrovirus that can cause AIDS.</w:t>
      </w:r>
    </w:p>
    <w:p w14:paraId="62B6FCC6"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 xml:space="preserve">ANSWER: </w:t>
      </w:r>
      <w:r w:rsidRPr="00FB71F1">
        <w:rPr>
          <w:rFonts w:ascii="Helvetica" w:eastAsia="Calibri" w:hAnsi="Helvetica" w:cs="Calibri"/>
          <w:b/>
          <w:bCs/>
          <w:sz w:val="22"/>
          <w:szCs w:val="22"/>
          <w:u w:val="single"/>
        </w:rPr>
        <w:t xml:space="preserve">HIV </w:t>
      </w:r>
      <w:r w:rsidRPr="00FB71F1">
        <w:rPr>
          <w:rFonts w:ascii="Helvetica" w:hAnsi="Helvetica"/>
          <w:sz w:val="22"/>
          <w:szCs w:val="22"/>
        </w:rPr>
        <w:t xml:space="preserve">(accept </w:t>
      </w:r>
      <w:r w:rsidRPr="00FB71F1">
        <w:rPr>
          <w:rFonts w:ascii="Helvetica" w:eastAsia="Calibri" w:hAnsi="Helvetica" w:cs="Calibri"/>
          <w:b/>
          <w:bCs/>
          <w:sz w:val="22"/>
          <w:szCs w:val="22"/>
          <w:u w:val="single"/>
        </w:rPr>
        <w:t xml:space="preserve">Human Immunodeficiency </w:t>
      </w:r>
      <w:r w:rsidRPr="00FB71F1">
        <w:rPr>
          <w:rFonts w:ascii="Helvetica" w:hAnsi="Helvetica"/>
          <w:sz w:val="22"/>
          <w:szCs w:val="22"/>
        </w:rPr>
        <w:t xml:space="preserve">Virus; accept </w:t>
      </w:r>
      <w:r w:rsidRPr="00FB71F1">
        <w:rPr>
          <w:rFonts w:ascii="Helvetica" w:eastAsia="Calibri" w:hAnsi="Helvetica" w:cs="Calibri"/>
          <w:b/>
          <w:bCs/>
          <w:sz w:val="22"/>
          <w:szCs w:val="22"/>
          <w:u w:val="single"/>
        </w:rPr>
        <w:t>HIV-1</w:t>
      </w:r>
      <w:r w:rsidRPr="00FB71F1">
        <w:rPr>
          <w:rFonts w:ascii="Helvetica" w:hAnsi="Helvetica"/>
          <w:sz w:val="22"/>
          <w:szCs w:val="22"/>
        </w:rPr>
        <w:t>; prompt on AIDS before mentioned)</w:t>
      </w:r>
    </w:p>
    <w:p w14:paraId="210C1B5D"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BONUS: In the early 1980s, HIV was known by this name, due to the mistaken understanding that it was endemic to homosexual populations.</w:t>
      </w:r>
    </w:p>
    <w:p w14:paraId="688273AF"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 xml:space="preserve">ANSWER: </w:t>
      </w:r>
      <w:r w:rsidRPr="00FB71F1">
        <w:rPr>
          <w:rFonts w:ascii="Helvetica" w:eastAsia="Calibri" w:hAnsi="Helvetica" w:cs="Calibri"/>
          <w:b/>
          <w:bCs/>
          <w:sz w:val="22"/>
          <w:szCs w:val="22"/>
          <w:u w:val="single"/>
        </w:rPr>
        <w:t xml:space="preserve">GRID </w:t>
      </w:r>
      <w:r w:rsidRPr="00FB71F1">
        <w:rPr>
          <w:rFonts w:ascii="Helvetica" w:hAnsi="Helvetica"/>
          <w:sz w:val="22"/>
          <w:szCs w:val="22"/>
        </w:rPr>
        <w:t xml:space="preserve">(accept </w:t>
      </w:r>
      <w:r w:rsidRPr="00FB71F1">
        <w:rPr>
          <w:rFonts w:ascii="Helvetica" w:eastAsia="Calibri" w:hAnsi="Helvetica" w:cs="Calibri"/>
          <w:b/>
          <w:bCs/>
          <w:sz w:val="22"/>
          <w:szCs w:val="22"/>
          <w:u w:val="single"/>
        </w:rPr>
        <w:t>gay-related immune deficiency</w:t>
      </w:r>
      <w:r w:rsidRPr="00FB71F1">
        <w:rPr>
          <w:rFonts w:ascii="Helvetica" w:hAnsi="Helvetica"/>
          <w:sz w:val="22"/>
          <w:szCs w:val="22"/>
        </w:rPr>
        <w:t>)</w:t>
      </w:r>
    </w:p>
    <w:p w14:paraId="63E1CF03" w14:textId="59E0C2C3" w:rsidR="00C47BBB" w:rsidRPr="00FB71F1" w:rsidRDefault="00C47BBB" w:rsidP="00FB71F1">
      <w:pPr>
        <w:spacing w:after="80" w:line="264" w:lineRule="auto"/>
        <w:ind w:left="-360"/>
        <w:rPr>
          <w:rFonts w:ascii="Helvetica" w:hAnsi="Helvetica"/>
          <w:sz w:val="21"/>
          <w:szCs w:val="21"/>
        </w:rPr>
      </w:pPr>
    </w:p>
    <w:p w14:paraId="23AB9B23" w14:textId="218AD5C4" w:rsidR="005D100E" w:rsidRPr="00FB71F1" w:rsidRDefault="005D100E" w:rsidP="00DB387F">
      <w:pPr>
        <w:numPr>
          <w:ilvl w:val="0"/>
          <w:numId w:val="3"/>
        </w:numPr>
        <w:spacing w:after="80" w:line="264" w:lineRule="auto"/>
        <w:ind w:left="360"/>
        <w:jc w:val="both"/>
        <w:rPr>
          <w:rFonts w:ascii="Helvetica" w:hAnsi="Helvetica"/>
          <w:sz w:val="22"/>
          <w:szCs w:val="22"/>
        </w:rPr>
      </w:pPr>
      <w:r w:rsidRPr="00FB71F1">
        <w:rPr>
          <w:rFonts w:ascii="Helvetica" w:hAnsi="Helvetica"/>
          <w:sz w:val="22"/>
          <w:szCs w:val="22"/>
        </w:rPr>
        <w:t>In a book condemning this event, a thinker stated “Kings will be tyrants by policy when subjects are rebels from principle.” Mary Wollstonecraft responded to that book condemning this event with a book defending republicanism titled A Vindication of the Rights of Men. Edmund Burke argued for gradual change in a book titled Reflections on, for ten points, what event that was triggered by the fall of the</w:t>
      </w:r>
      <w:r w:rsidR="00FB71F1">
        <w:rPr>
          <w:rFonts w:ascii="Helvetica" w:hAnsi="Helvetica"/>
          <w:sz w:val="22"/>
          <w:szCs w:val="22"/>
        </w:rPr>
        <w:t xml:space="preserve"> </w:t>
      </w:r>
      <w:r w:rsidRPr="00FB71F1">
        <w:rPr>
          <w:rFonts w:ascii="Helvetica" w:hAnsi="Helvetica"/>
          <w:sz w:val="22"/>
          <w:szCs w:val="22"/>
        </w:rPr>
        <w:t>Bastille?</w:t>
      </w:r>
    </w:p>
    <w:p w14:paraId="096B5E7E"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 xml:space="preserve">ANSWER: </w:t>
      </w:r>
      <w:r w:rsidRPr="00FB71F1">
        <w:rPr>
          <w:rFonts w:ascii="Helvetica" w:eastAsia="Calibri" w:hAnsi="Helvetica" w:cs="Calibri"/>
          <w:b/>
          <w:bCs/>
          <w:sz w:val="22"/>
          <w:szCs w:val="22"/>
          <w:u w:val="single"/>
        </w:rPr>
        <w:t>French Revolution</w:t>
      </w:r>
    </w:p>
    <w:p w14:paraId="7714B3E7" w14:textId="5E3E282D"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BONUS: This foreign minister under Napoleon represented France at the Congress of Vienna.</w:t>
      </w:r>
    </w:p>
    <w:p w14:paraId="7046A498" w14:textId="71A67797" w:rsidR="005D100E"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 xml:space="preserve">ANSWER: Charles-Maurice de </w:t>
      </w:r>
      <w:r w:rsidRPr="00FB71F1">
        <w:rPr>
          <w:rFonts w:ascii="Helvetica" w:eastAsia="Calibri" w:hAnsi="Helvetica" w:cs="Calibri"/>
          <w:b/>
          <w:bCs/>
          <w:sz w:val="22"/>
          <w:szCs w:val="22"/>
          <w:u w:val="single"/>
        </w:rPr>
        <w:t>Talleyrand</w:t>
      </w:r>
      <w:r w:rsidRPr="00FB71F1">
        <w:rPr>
          <w:rFonts w:ascii="Helvetica" w:hAnsi="Helvetica"/>
          <w:sz w:val="22"/>
          <w:szCs w:val="22"/>
        </w:rPr>
        <w:t>-Perigord, Duke of Talleyrand</w:t>
      </w:r>
    </w:p>
    <w:p w14:paraId="1A46BDDD" w14:textId="72DE3CC1" w:rsidR="00FB71F1" w:rsidRDefault="00FB71F1" w:rsidP="00FB71F1">
      <w:pPr>
        <w:pStyle w:val="ListParagraph"/>
        <w:spacing w:after="80" w:line="264" w:lineRule="auto"/>
        <w:ind w:left="360"/>
        <w:contextualSpacing w:val="0"/>
        <w:rPr>
          <w:rFonts w:ascii="Helvetica" w:hAnsi="Helvetica"/>
          <w:sz w:val="22"/>
          <w:szCs w:val="22"/>
        </w:rPr>
      </w:pPr>
    </w:p>
    <w:p w14:paraId="52CDAA01" w14:textId="36FFC5CD" w:rsidR="008E2FFD" w:rsidRDefault="008E2FFD" w:rsidP="00FB71F1">
      <w:pPr>
        <w:pStyle w:val="ListParagraph"/>
        <w:spacing w:after="80" w:line="264" w:lineRule="auto"/>
        <w:ind w:left="360"/>
        <w:contextualSpacing w:val="0"/>
        <w:rPr>
          <w:rFonts w:ascii="Helvetica" w:hAnsi="Helvetica"/>
          <w:sz w:val="22"/>
          <w:szCs w:val="22"/>
        </w:rPr>
      </w:pPr>
    </w:p>
    <w:p w14:paraId="0D54105C" w14:textId="6D044674" w:rsidR="008E2FFD" w:rsidRDefault="008E2FFD" w:rsidP="00FB71F1">
      <w:pPr>
        <w:pStyle w:val="ListParagraph"/>
        <w:spacing w:after="80" w:line="264" w:lineRule="auto"/>
        <w:ind w:left="360"/>
        <w:contextualSpacing w:val="0"/>
        <w:rPr>
          <w:rFonts w:ascii="Helvetica" w:hAnsi="Helvetica"/>
          <w:sz w:val="22"/>
          <w:szCs w:val="22"/>
        </w:rPr>
      </w:pPr>
    </w:p>
    <w:p w14:paraId="580FB059" w14:textId="6CED28DC" w:rsidR="008E2FFD" w:rsidRDefault="008E2FFD" w:rsidP="00FB71F1">
      <w:pPr>
        <w:pStyle w:val="ListParagraph"/>
        <w:spacing w:after="80" w:line="264" w:lineRule="auto"/>
        <w:ind w:left="360"/>
        <w:contextualSpacing w:val="0"/>
        <w:rPr>
          <w:rFonts w:ascii="Helvetica" w:hAnsi="Helvetica"/>
          <w:sz w:val="22"/>
          <w:szCs w:val="22"/>
        </w:rPr>
      </w:pPr>
    </w:p>
    <w:p w14:paraId="61457AA7" w14:textId="417F46E3" w:rsidR="008E2FFD" w:rsidRDefault="008E2FFD" w:rsidP="00FB71F1">
      <w:pPr>
        <w:pStyle w:val="ListParagraph"/>
        <w:spacing w:after="80" w:line="264" w:lineRule="auto"/>
        <w:ind w:left="360"/>
        <w:contextualSpacing w:val="0"/>
        <w:rPr>
          <w:rFonts w:ascii="Helvetica" w:hAnsi="Helvetica"/>
          <w:sz w:val="22"/>
          <w:szCs w:val="22"/>
        </w:rPr>
      </w:pPr>
    </w:p>
    <w:p w14:paraId="4ACF53B9" w14:textId="0ECBB135" w:rsidR="008E2FFD" w:rsidRDefault="008E2FFD" w:rsidP="00FB71F1">
      <w:pPr>
        <w:pStyle w:val="ListParagraph"/>
        <w:spacing w:after="80" w:line="264" w:lineRule="auto"/>
        <w:ind w:left="360"/>
        <w:contextualSpacing w:val="0"/>
        <w:rPr>
          <w:rFonts w:ascii="Helvetica" w:hAnsi="Helvetica"/>
          <w:sz w:val="22"/>
          <w:szCs w:val="22"/>
        </w:rPr>
      </w:pPr>
    </w:p>
    <w:p w14:paraId="3759FF4B" w14:textId="77777777" w:rsidR="008E2FFD" w:rsidRPr="00FB71F1" w:rsidRDefault="008E2FFD" w:rsidP="00FB71F1">
      <w:pPr>
        <w:pStyle w:val="ListParagraph"/>
        <w:spacing w:after="80" w:line="264" w:lineRule="auto"/>
        <w:ind w:left="360"/>
        <w:contextualSpacing w:val="0"/>
        <w:rPr>
          <w:rFonts w:ascii="Helvetica" w:hAnsi="Helvetica"/>
          <w:sz w:val="22"/>
          <w:szCs w:val="22"/>
        </w:rPr>
      </w:pPr>
    </w:p>
    <w:p w14:paraId="48F5B466" w14:textId="53F2F727" w:rsidR="005D100E" w:rsidRPr="00FB71F1" w:rsidRDefault="005D100E" w:rsidP="00DB387F">
      <w:pPr>
        <w:numPr>
          <w:ilvl w:val="0"/>
          <w:numId w:val="3"/>
        </w:numPr>
        <w:spacing w:after="80" w:line="264" w:lineRule="auto"/>
        <w:ind w:left="360"/>
        <w:jc w:val="both"/>
        <w:rPr>
          <w:rFonts w:ascii="Helvetica" w:hAnsi="Helvetica"/>
          <w:sz w:val="22"/>
          <w:szCs w:val="22"/>
        </w:rPr>
      </w:pPr>
      <w:r w:rsidRPr="00FB71F1">
        <w:rPr>
          <w:rFonts w:ascii="Helvetica" w:hAnsi="Helvetica"/>
          <w:sz w:val="22"/>
          <w:szCs w:val="22"/>
        </w:rPr>
        <w:t xml:space="preserve">The Condor Stone is located in a cave in this city where boys underwent a rite of passage during the Royal Feast of the Sun. Advanced irrigation systems in this city rely on water from the Urubamba River. This city was falsely thought to be </w:t>
      </w:r>
      <w:proofErr w:type="spellStart"/>
      <w:r w:rsidRPr="00FB71F1">
        <w:rPr>
          <w:rFonts w:ascii="Helvetica" w:hAnsi="Helvetica"/>
          <w:sz w:val="22"/>
          <w:szCs w:val="22"/>
        </w:rPr>
        <w:t>Vilcabamba</w:t>
      </w:r>
      <w:proofErr w:type="spellEnd"/>
      <w:r w:rsidRPr="00FB71F1">
        <w:rPr>
          <w:rFonts w:ascii="Helvetica" w:hAnsi="Helvetica"/>
          <w:sz w:val="22"/>
          <w:szCs w:val="22"/>
        </w:rPr>
        <w:t xml:space="preserve"> Viejo by a Yale lecturer who led an expedition here. Hiram Bingham “re-discovered,” for ten points, what citadel sometimes referred to as the “Lost City of the Incas?”</w:t>
      </w:r>
    </w:p>
    <w:p w14:paraId="151688FF"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 xml:space="preserve">ANSWER: </w:t>
      </w:r>
      <w:r w:rsidRPr="00FB71F1">
        <w:rPr>
          <w:rFonts w:ascii="Helvetica" w:eastAsia="Calibri" w:hAnsi="Helvetica" w:cs="Calibri"/>
          <w:b/>
          <w:bCs/>
          <w:sz w:val="22"/>
          <w:szCs w:val="22"/>
          <w:u w:val="single"/>
        </w:rPr>
        <w:t>Machu Picchu</w:t>
      </w:r>
    </w:p>
    <w:p w14:paraId="1C924D3F"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BONUS: Machu Picchu is believed to have been built as an estate for this ruler, the ninth Sapa Inca. This grandfather of Huayna Capac ruled until 1471.</w:t>
      </w:r>
    </w:p>
    <w:p w14:paraId="33AA1C9D"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 xml:space="preserve">ANSWER: </w:t>
      </w:r>
      <w:proofErr w:type="spellStart"/>
      <w:r w:rsidRPr="00FB71F1">
        <w:rPr>
          <w:rFonts w:ascii="Helvetica" w:eastAsia="Calibri" w:hAnsi="Helvetica" w:cs="Calibri"/>
          <w:b/>
          <w:bCs/>
          <w:sz w:val="22"/>
          <w:szCs w:val="22"/>
          <w:u w:val="single"/>
        </w:rPr>
        <w:t>Pachacuti</w:t>
      </w:r>
      <w:proofErr w:type="spellEnd"/>
    </w:p>
    <w:p w14:paraId="1E9C887C" w14:textId="5DA0D309" w:rsidR="005D100E" w:rsidRPr="00FB71F1" w:rsidRDefault="005D100E" w:rsidP="00FB71F1">
      <w:pPr>
        <w:spacing w:after="80" w:line="264" w:lineRule="auto"/>
        <w:ind w:left="-360"/>
        <w:rPr>
          <w:rFonts w:ascii="Helvetica" w:hAnsi="Helvetica"/>
          <w:sz w:val="21"/>
          <w:szCs w:val="21"/>
        </w:rPr>
      </w:pPr>
    </w:p>
    <w:p w14:paraId="6A099C46" w14:textId="77777777" w:rsidR="005D100E" w:rsidRPr="00FB71F1" w:rsidRDefault="005D100E" w:rsidP="00DB387F">
      <w:pPr>
        <w:numPr>
          <w:ilvl w:val="0"/>
          <w:numId w:val="3"/>
        </w:numPr>
        <w:spacing w:after="80" w:line="264" w:lineRule="auto"/>
        <w:ind w:left="360"/>
        <w:jc w:val="both"/>
        <w:rPr>
          <w:rFonts w:ascii="Helvetica" w:hAnsi="Helvetica"/>
          <w:sz w:val="22"/>
          <w:szCs w:val="22"/>
        </w:rPr>
      </w:pPr>
      <w:r w:rsidRPr="00FB71F1">
        <w:rPr>
          <w:rFonts w:ascii="Helvetica" w:hAnsi="Helvetica"/>
          <w:sz w:val="22"/>
          <w:szCs w:val="22"/>
        </w:rPr>
        <w:t xml:space="preserve">A king of this country had a vision of a cross in the sky before winning the Battle of </w:t>
      </w:r>
      <w:proofErr w:type="spellStart"/>
      <w:r w:rsidRPr="00FB71F1">
        <w:rPr>
          <w:rFonts w:ascii="Helvetica" w:hAnsi="Helvetica"/>
          <w:sz w:val="22"/>
          <w:szCs w:val="22"/>
        </w:rPr>
        <w:t>Ourique</w:t>
      </w:r>
      <w:proofErr w:type="spellEnd"/>
      <w:r w:rsidRPr="00FB71F1">
        <w:rPr>
          <w:rFonts w:ascii="Helvetica" w:hAnsi="Helvetica"/>
          <w:sz w:val="22"/>
          <w:szCs w:val="22"/>
        </w:rPr>
        <w:t xml:space="preserve">. The bull </w:t>
      </w:r>
      <w:proofErr w:type="spellStart"/>
      <w:r w:rsidRPr="00FB71F1">
        <w:rPr>
          <w:rFonts w:ascii="Helvetica" w:hAnsi="Helvetica"/>
          <w:sz w:val="22"/>
          <w:szCs w:val="22"/>
        </w:rPr>
        <w:t>Manifestis</w:t>
      </w:r>
      <w:proofErr w:type="spellEnd"/>
      <w:r w:rsidRPr="00FB71F1">
        <w:rPr>
          <w:rFonts w:ascii="Helvetica" w:hAnsi="Helvetica"/>
          <w:sz w:val="22"/>
          <w:szCs w:val="22"/>
        </w:rPr>
        <w:t xml:space="preserve"> </w:t>
      </w:r>
      <w:proofErr w:type="spellStart"/>
      <w:r w:rsidRPr="00FB71F1">
        <w:rPr>
          <w:rFonts w:ascii="Helvetica" w:hAnsi="Helvetica"/>
          <w:sz w:val="22"/>
          <w:szCs w:val="22"/>
        </w:rPr>
        <w:t>Probatum</w:t>
      </w:r>
      <w:proofErr w:type="spellEnd"/>
      <w:r w:rsidRPr="00FB71F1">
        <w:rPr>
          <w:rFonts w:ascii="Helvetica" w:hAnsi="Helvetica"/>
          <w:sz w:val="22"/>
          <w:szCs w:val="22"/>
        </w:rPr>
        <w:t xml:space="preserve"> recognized Afonso I as the first king of this country. The Battle of </w:t>
      </w:r>
      <w:proofErr w:type="spellStart"/>
      <w:r w:rsidRPr="00FB71F1">
        <w:rPr>
          <w:rFonts w:ascii="Helvetica" w:hAnsi="Helvetica"/>
          <w:sz w:val="22"/>
          <w:szCs w:val="22"/>
        </w:rPr>
        <w:t>Aljubarrota</w:t>
      </w:r>
      <w:proofErr w:type="spellEnd"/>
      <w:r w:rsidRPr="00FB71F1">
        <w:rPr>
          <w:rFonts w:ascii="Helvetica" w:hAnsi="Helvetica"/>
          <w:sz w:val="22"/>
          <w:szCs w:val="22"/>
        </w:rPr>
        <w:t xml:space="preserve"> was fought in this country, after which it was ruled by the </w:t>
      </w:r>
      <w:proofErr w:type="spellStart"/>
      <w:r w:rsidRPr="00FB71F1">
        <w:rPr>
          <w:rFonts w:ascii="Helvetica" w:hAnsi="Helvetica"/>
          <w:sz w:val="22"/>
          <w:szCs w:val="22"/>
        </w:rPr>
        <w:t>Aviz</w:t>
      </w:r>
      <w:proofErr w:type="spellEnd"/>
      <w:r w:rsidRPr="00FB71F1">
        <w:rPr>
          <w:rFonts w:ascii="Helvetica" w:hAnsi="Helvetica"/>
          <w:sz w:val="22"/>
          <w:szCs w:val="22"/>
        </w:rPr>
        <w:t xml:space="preserve"> dynasty. A prince of this country sponsored voyages to West Africa, sparking the Age of Discovery. For ten points, name this Iberian country that was home to Prince Henry the Navigator.</w:t>
      </w:r>
    </w:p>
    <w:p w14:paraId="0DBD1DDF"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 xml:space="preserve">ANSWER: Kingdom of </w:t>
      </w:r>
      <w:r w:rsidRPr="00FB71F1">
        <w:rPr>
          <w:rFonts w:ascii="Helvetica" w:eastAsia="Calibri" w:hAnsi="Helvetica" w:cs="Calibri"/>
          <w:b/>
          <w:bCs/>
          <w:sz w:val="22"/>
          <w:szCs w:val="22"/>
          <w:u w:val="single"/>
        </w:rPr>
        <w:t>Portugal</w:t>
      </w:r>
    </w:p>
    <w:p w14:paraId="2B2FB1D4"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 xml:space="preserve">BONUS: The House of </w:t>
      </w:r>
      <w:proofErr w:type="spellStart"/>
      <w:r w:rsidRPr="00FB71F1">
        <w:rPr>
          <w:rFonts w:ascii="Helvetica" w:hAnsi="Helvetica"/>
          <w:sz w:val="22"/>
          <w:szCs w:val="22"/>
        </w:rPr>
        <w:t>Aviz</w:t>
      </w:r>
      <w:proofErr w:type="spellEnd"/>
      <w:r w:rsidRPr="00FB71F1">
        <w:rPr>
          <w:rFonts w:ascii="Helvetica" w:hAnsi="Helvetica"/>
          <w:sz w:val="22"/>
          <w:szCs w:val="22"/>
        </w:rPr>
        <w:t xml:space="preserve"> ruled Portugal for two centuries until the Habsburgs created the Iberian Union; that union lasted until 1640 when this final Portuguese ruling dynasty rose to power.</w:t>
      </w:r>
    </w:p>
    <w:p w14:paraId="5FC5E63C"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 xml:space="preserve">ANSWER: House of </w:t>
      </w:r>
      <w:r w:rsidRPr="00FB71F1">
        <w:rPr>
          <w:rFonts w:ascii="Helvetica" w:eastAsia="Calibri" w:hAnsi="Helvetica" w:cs="Calibri"/>
          <w:b/>
          <w:bCs/>
          <w:sz w:val="22"/>
          <w:szCs w:val="22"/>
          <w:u w:val="single"/>
        </w:rPr>
        <w:t>Braganza</w:t>
      </w:r>
    </w:p>
    <w:p w14:paraId="3D0183A6" w14:textId="77777777" w:rsidR="004457B3" w:rsidRPr="00FB71F1" w:rsidRDefault="004457B3" w:rsidP="00FB71F1">
      <w:pPr>
        <w:spacing w:after="80" w:line="264" w:lineRule="auto"/>
        <w:ind w:left="-360"/>
        <w:rPr>
          <w:rFonts w:ascii="Helvetica" w:hAnsi="Helvetica"/>
          <w:sz w:val="21"/>
          <w:szCs w:val="21"/>
        </w:rPr>
      </w:pPr>
    </w:p>
    <w:p w14:paraId="7833F858" w14:textId="2A74AFD1" w:rsidR="005D100E" w:rsidRPr="00FB71F1" w:rsidRDefault="005D100E" w:rsidP="00DB387F">
      <w:pPr>
        <w:numPr>
          <w:ilvl w:val="0"/>
          <w:numId w:val="3"/>
        </w:numPr>
        <w:spacing w:after="80" w:line="264" w:lineRule="auto"/>
        <w:ind w:left="360"/>
        <w:jc w:val="both"/>
        <w:rPr>
          <w:rFonts w:ascii="Helvetica" w:hAnsi="Helvetica"/>
          <w:sz w:val="22"/>
          <w:szCs w:val="22"/>
        </w:rPr>
      </w:pPr>
      <w:r w:rsidRPr="00FB71F1">
        <w:rPr>
          <w:rFonts w:ascii="Helvetica" w:hAnsi="Helvetica"/>
          <w:sz w:val="22"/>
          <w:szCs w:val="22"/>
        </w:rPr>
        <w:t>Max Nordau promoted this movement in an address calling for a “muscular” version of its supporters</w:t>
      </w:r>
      <w:r w:rsidR="0085436D">
        <w:rPr>
          <w:rFonts w:ascii="Helvetica" w:hAnsi="Helvetica"/>
          <w:sz w:val="22"/>
          <w:szCs w:val="22"/>
        </w:rPr>
        <w:t xml:space="preserve">. </w:t>
      </w:r>
      <w:r w:rsidRPr="00FB71F1">
        <w:rPr>
          <w:rFonts w:ascii="Helvetica" w:hAnsi="Helvetica"/>
          <w:sz w:val="22"/>
          <w:szCs w:val="22"/>
        </w:rPr>
        <w:t xml:space="preserve">The Uganda Scheme tried to give up a portion of British East Africa in support of this movement. The Balfour Declaration, given to Lord Rothschild, reaffirmed this movement’s desire for </w:t>
      </w:r>
      <w:proofErr w:type="spellStart"/>
      <w:r w:rsidRPr="00FB71F1">
        <w:rPr>
          <w:rFonts w:ascii="Helvetica" w:hAnsi="Helvetica"/>
          <w:sz w:val="22"/>
          <w:szCs w:val="22"/>
        </w:rPr>
        <w:t>aliyah</w:t>
      </w:r>
      <w:proofErr w:type="spellEnd"/>
      <w:r w:rsidRPr="00FB71F1">
        <w:rPr>
          <w:rFonts w:ascii="Helvetica" w:hAnsi="Helvetica"/>
          <w:sz w:val="22"/>
          <w:szCs w:val="22"/>
        </w:rPr>
        <w:t>. For ten points, name this movement that, at its creation in the 19th century, sought to establish a Jewish homeland in Israel.</w:t>
      </w:r>
    </w:p>
    <w:p w14:paraId="7CCB4732"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 xml:space="preserve">ANSWER: </w:t>
      </w:r>
      <w:r w:rsidRPr="00FB71F1">
        <w:rPr>
          <w:rFonts w:ascii="Helvetica" w:eastAsia="Calibri" w:hAnsi="Helvetica" w:cs="Calibri"/>
          <w:b/>
          <w:bCs/>
          <w:sz w:val="22"/>
          <w:szCs w:val="22"/>
          <w:u w:val="single"/>
        </w:rPr>
        <w:t>Zion</w:t>
      </w:r>
      <w:r w:rsidRPr="00FB71F1">
        <w:rPr>
          <w:rFonts w:ascii="Helvetica" w:hAnsi="Helvetica"/>
          <w:sz w:val="22"/>
          <w:szCs w:val="22"/>
        </w:rPr>
        <w:t>ism</w:t>
      </w:r>
    </w:p>
    <w:p w14:paraId="1D77337D"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BONUS: This activist founded the Zionist Organization at an 1897 conference in Switzerland and is often known as the “father” of modern Israel.</w:t>
      </w:r>
    </w:p>
    <w:p w14:paraId="00FF12AA" w14:textId="26EE913E" w:rsidR="005D100E" w:rsidRDefault="005D100E" w:rsidP="00FB71F1">
      <w:pPr>
        <w:pStyle w:val="ListParagraph"/>
        <w:spacing w:after="80" w:line="264" w:lineRule="auto"/>
        <w:ind w:left="360"/>
        <w:contextualSpacing w:val="0"/>
        <w:rPr>
          <w:rFonts w:ascii="Helvetica" w:eastAsia="Calibri" w:hAnsi="Helvetica" w:cs="Calibri"/>
          <w:b/>
          <w:bCs/>
          <w:sz w:val="22"/>
          <w:szCs w:val="22"/>
          <w:u w:val="single"/>
        </w:rPr>
      </w:pPr>
      <w:r w:rsidRPr="00FB71F1">
        <w:rPr>
          <w:rFonts w:ascii="Helvetica" w:hAnsi="Helvetica"/>
          <w:sz w:val="22"/>
          <w:szCs w:val="22"/>
        </w:rPr>
        <w:t xml:space="preserve">ANSWER: Theodor </w:t>
      </w:r>
      <w:r w:rsidRPr="00FB71F1">
        <w:rPr>
          <w:rFonts w:ascii="Helvetica" w:eastAsia="Calibri" w:hAnsi="Helvetica" w:cs="Calibri"/>
          <w:b/>
          <w:bCs/>
          <w:sz w:val="22"/>
          <w:szCs w:val="22"/>
          <w:u w:val="single"/>
        </w:rPr>
        <w:t>Herzl</w:t>
      </w:r>
    </w:p>
    <w:p w14:paraId="2946B5B7" w14:textId="77777777" w:rsidR="00FB71F1" w:rsidRPr="00FB71F1" w:rsidRDefault="00FB71F1" w:rsidP="00FB71F1">
      <w:pPr>
        <w:pStyle w:val="ListParagraph"/>
        <w:spacing w:after="80" w:line="264" w:lineRule="auto"/>
        <w:ind w:left="360"/>
        <w:contextualSpacing w:val="0"/>
        <w:rPr>
          <w:rFonts w:ascii="Helvetica" w:hAnsi="Helvetica"/>
          <w:sz w:val="22"/>
          <w:szCs w:val="22"/>
        </w:rPr>
      </w:pPr>
    </w:p>
    <w:p w14:paraId="1D9803DC" w14:textId="77777777" w:rsidR="005D100E" w:rsidRPr="00FB71F1" w:rsidRDefault="005D100E" w:rsidP="00DB387F">
      <w:pPr>
        <w:numPr>
          <w:ilvl w:val="0"/>
          <w:numId w:val="3"/>
        </w:numPr>
        <w:spacing w:after="80" w:line="264" w:lineRule="auto"/>
        <w:ind w:left="360"/>
        <w:jc w:val="both"/>
        <w:rPr>
          <w:rFonts w:ascii="Helvetica" w:hAnsi="Helvetica"/>
          <w:sz w:val="22"/>
          <w:szCs w:val="22"/>
        </w:rPr>
      </w:pPr>
      <w:r w:rsidRPr="00FB71F1">
        <w:rPr>
          <w:rFonts w:ascii="Helvetica" w:hAnsi="Helvetica"/>
          <w:sz w:val="22"/>
          <w:szCs w:val="22"/>
        </w:rPr>
        <w:t xml:space="preserve">This deity seduced four dwarfs to acquire a fine gold necklace in the </w:t>
      </w:r>
      <w:proofErr w:type="spellStart"/>
      <w:r w:rsidRPr="00FB71F1">
        <w:rPr>
          <w:rFonts w:ascii="Helvetica" w:hAnsi="Helvetica"/>
          <w:sz w:val="22"/>
          <w:szCs w:val="22"/>
        </w:rPr>
        <w:t>Olafs</w:t>
      </w:r>
      <w:proofErr w:type="spellEnd"/>
      <w:r w:rsidRPr="00FB71F1">
        <w:rPr>
          <w:rFonts w:ascii="Helvetica" w:hAnsi="Helvetica"/>
          <w:sz w:val="22"/>
          <w:szCs w:val="22"/>
        </w:rPr>
        <w:t xml:space="preserve"> Saga, compiled by two Catholic priests in the late 1300s. Many names of North European flower species that were named for this goddess became named for the Virgin Mary. This member of the Vanir rules over </w:t>
      </w:r>
      <w:proofErr w:type="spellStart"/>
      <w:r w:rsidRPr="00FB71F1">
        <w:rPr>
          <w:rFonts w:ascii="Helvetica" w:hAnsi="Helvetica"/>
          <w:sz w:val="22"/>
          <w:szCs w:val="22"/>
        </w:rPr>
        <w:t>Folkvangr</w:t>
      </w:r>
      <w:proofErr w:type="spellEnd"/>
      <w:r w:rsidRPr="00FB71F1">
        <w:rPr>
          <w:rFonts w:ascii="Helvetica" w:hAnsi="Helvetica"/>
          <w:sz w:val="22"/>
          <w:szCs w:val="22"/>
        </w:rPr>
        <w:t>, or the “army field,” where she received half of the men dying in combat, the other half going to Valhalla. For ten points, name this Norse goddess of fertility, love, and war.</w:t>
      </w:r>
    </w:p>
    <w:p w14:paraId="6BD8BFEC"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 xml:space="preserve">ANSWER: </w:t>
      </w:r>
      <w:r w:rsidRPr="00FB71F1">
        <w:rPr>
          <w:rFonts w:ascii="Helvetica" w:eastAsia="Calibri" w:hAnsi="Helvetica" w:cs="Calibri"/>
          <w:b/>
          <w:bCs/>
          <w:sz w:val="22"/>
          <w:szCs w:val="22"/>
          <w:u w:val="single"/>
        </w:rPr>
        <w:t xml:space="preserve">Freya </w:t>
      </w:r>
      <w:r w:rsidRPr="00FB71F1">
        <w:rPr>
          <w:rFonts w:ascii="Helvetica" w:hAnsi="Helvetica"/>
          <w:sz w:val="22"/>
          <w:szCs w:val="22"/>
        </w:rPr>
        <w:t xml:space="preserve">(or </w:t>
      </w:r>
      <w:r w:rsidRPr="00FB71F1">
        <w:rPr>
          <w:rFonts w:ascii="Helvetica" w:eastAsia="Calibri" w:hAnsi="Helvetica" w:cs="Calibri"/>
          <w:b/>
          <w:bCs/>
          <w:sz w:val="22"/>
          <w:szCs w:val="22"/>
          <w:u w:val="single"/>
        </w:rPr>
        <w:t>Freyja</w:t>
      </w:r>
      <w:r w:rsidRPr="00FB71F1">
        <w:rPr>
          <w:rFonts w:ascii="Helvetica" w:hAnsi="Helvetica"/>
          <w:sz w:val="22"/>
          <w:szCs w:val="22"/>
        </w:rPr>
        <w:t>)</w:t>
      </w:r>
    </w:p>
    <w:p w14:paraId="7547B8FE"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BONUS: Stories of Freya are collected in, among other works, the Prose Edda, compiled by this 13th century Icelandic historian.</w:t>
      </w:r>
    </w:p>
    <w:p w14:paraId="5B90D6A4" w14:textId="7994A5C6" w:rsidR="005D100E" w:rsidRDefault="005D100E" w:rsidP="00FB71F1">
      <w:pPr>
        <w:pStyle w:val="ListParagraph"/>
        <w:spacing w:after="80" w:line="264" w:lineRule="auto"/>
        <w:ind w:left="360"/>
        <w:contextualSpacing w:val="0"/>
        <w:rPr>
          <w:rFonts w:ascii="Helvetica" w:eastAsia="Calibri" w:hAnsi="Helvetica" w:cs="Calibri"/>
          <w:b/>
          <w:bCs/>
          <w:sz w:val="22"/>
          <w:szCs w:val="22"/>
          <w:u w:val="single"/>
        </w:rPr>
      </w:pPr>
      <w:r w:rsidRPr="00FB71F1">
        <w:rPr>
          <w:rFonts w:ascii="Helvetica" w:hAnsi="Helvetica"/>
          <w:sz w:val="22"/>
          <w:szCs w:val="22"/>
        </w:rPr>
        <w:t xml:space="preserve">ANSWER: Snorri </w:t>
      </w:r>
      <w:proofErr w:type="spellStart"/>
      <w:r w:rsidRPr="00FB71F1">
        <w:rPr>
          <w:rFonts w:ascii="Helvetica" w:eastAsia="Calibri" w:hAnsi="Helvetica" w:cs="Calibri"/>
          <w:b/>
          <w:bCs/>
          <w:sz w:val="22"/>
          <w:szCs w:val="22"/>
          <w:u w:val="single"/>
        </w:rPr>
        <w:t>Sturulson</w:t>
      </w:r>
      <w:proofErr w:type="spellEnd"/>
    </w:p>
    <w:p w14:paraId="56A882FB" w14:textId="77777777" w:rsidR="009A49A1" w:rsidRPr="00FB71F1" w:rsidRDefault="009A49A1" w:rsidP="00FB71F1">
      <w:pPr>
        <w:pStyle w:val="ListParagraph"/>
        <w:spacing w:after="80" w:line="264" w:lineRule="auto"/>
        <w:ind w:left="360"/>
        <w:contextualSpacing w:val="0"/>
        <w:rPr>
          <w:rFonts w:ascii="Helvetica" w:hAnsi="Helvetica"/>
          <w:sz w:val="22"/>
          <w:szCs w:val="22"/>
        </w:rPr>
      </w:pPr>
    </w:p>
    <w:p w14:paraId="345A7A4E" w14:textId="0B90E3D8" w:rsidR="005D100E" w:rsidRPr="00FB71F1" w:rsidRDefault="005D100E" w:rsidP="00FB71F1">
      <w:pPr>
        <w:spacing w:after="80" w:line="264" w:lineRule="auto"/>
        <w:rPr>
          <w:rFonts w:ascii="Helvetica" w:hAnsi="Helvetica"/>
          <w:sz w:val="21"/>
          <w:szCs w:val="21"/>
        </w:rPr>
      </w:pPr>
    </w:p>
    <w:p w14:paraId="16A0045F" w14:textId="5989C07D" w:rsidR="005D100E" w:rsidRPr="00FB71F1" w:rsidRDefault="005D100E" w:rsidP="00DB387F">
      <w:pPr>
        <w:numPr>
          <w:ilvl w:val="0"/>
          <w:numId w:val="3"/>
        </w:numPr>
        <w:spacing w:after="80" w:line="264" w:lineRule="auto"/>
        <w:ind w:left="360"/>
        <w:jc w:val="both"/>
        <w:rPr>
          <w:rFonts w:ascii="Helvetica" w:hAnsi="Helvetica"/>
          <w:sz w:val="22"/>
          <w:szCs w:val="22"/>
        </w:rPr>
      </w:pPr>
      <w:r w:rsidRPr="00FB71F1">
        <w:rPr>
          <w:rFonts w:ascii="Helvetica" w:hAnsi="Helvetica"/>
          <w:sz w:val="22"/>
          <w:szCs w:val="22"/>
        </w:rPr>
        <w:lastRenderedPageBreak/>
        <w:t>This movement’s namesake, a weaver in Anstey, used a hammer in his most notorious act. The Frame Breaking Act of 1812 allowed the British government to execute seventy members of this movement, which began in Nottingham among textile workers worried about their job security. For ten points, name this 19th century movement that violently opposed innovation and lends its name to a modern term for people that do not embrace new technology.</w:t>
      </w:r>
    </w:p>
    <w:p w14:paraId="13D46590" w14:textId="77777777"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 xml:space="preserve">ANSWER: </w:t>
      </w:r>
      <w:r w:rsidRPr="00FB71F1">
        <w:rPr>
          <w:rFonts w:ascii="Helvetica" w:eastAsia="Calibri" w:hAnsi="Helvetica" w:cs="Calibri"/>
          <w:b/>
          <w:bCs/>
          <w:sz w:val="22"/>
          <w:szCs w:val="22"/>
          <w:u w:val="single"/>
        </w:rPr>
        <w:t>Luddite</w:t>
      </w:r>
      <w:r w:rsidRPr="00FB71F1">
        <w:rPr>
          <w:rFonts w:ascii="Helvetica" w:hAnsi="Helvetica"/>
          <w:sz w:val="22"/>
          <w:szCs w:val="22"/>
        </w:rPr>
        <w:t>s</w:t>
      </w:r>
    </w:p>
    <w:p w14:paraId="4BF28739" w14:textId="7942CC68" w:rsidR="005D100E" w:rsidRPr="00FB71F1" w:rsidRDefault="005D100E" w:rsidP="00FB71F1">
      <w:pPr>
        <w:pStyle w:val="ListParagraph"/>
        <w:spacing w:after="80" w:line="264" w:lineRule="auto"/>
        <w:ind w:left="360"/>
        <w:contextualSpacing w:val="0"/>
        <w:rPr>
          <w:rFonts w:ascii="Helvetica" w:hAnsi="Helvetica"/>
          <w:sz w:val="22"/>
          <w:szCs w:val="22"/>
        </w:rPr>
      </w:pPr>
      <w:r w:rsidRPr="00FB71F1">
        <w:rPr>
          <w:rFonts w:ascii="Helvetica" w:hAnsi="Helvetica"/>
          <w:sz w:val="22"/>
          <w:szCs w:val="22"/>
        </w:rPr>
        <w:t>BONUS: Among the supporters of the Luddites was this father of computer programming pioneer Ada</w:t>
      </w:r>
      <w:r w:rsidR="00FB71F1">
        <w:rPr>
          <w:rFonts w:ascii="Helvetica" w:hAnsi="Helvetica"/>
          <w:sz w:val="22"/>
          <w:szCs w:val="22"/>
        </w:rPr>
        <w:t xml:space="preserve"> </w:t>
      </w:r>
      <w:r w:rsidRPr="00FB71F1">
        <w:rPr>
          <w:rFonts w:ascii="Helvetica" w:hAnsi="Helvetica"/>
          <w:sz w:val="22"/>
          <w:szCs w:val="22"/>
        </w:rPr>
        <w:t>Lovelace.</w:t>
      </w:r>
    </w:p>
    <w:p w14:paraId="323A6BCD" w14:textId="12A8AC84" w:rsidR="005D100E" w:rsidRDefault="005D100E" w:rsidP="00FB71F1">
      <w:pPr>
        <w:pStyle w:val="ListParagraph"/>
        <w:spacing w:after="80" w:line="264" w:lineRule="auto"/>
        <w:ind w:left="360"/>
        <w:contextualSpacing w:val="0"/>
        <w:rPr>
          <w:rFonts w:ascii="Helvetica" w:eastAsia="Calibri" w:hAnsi="Helvetica" w:cs="Calibri"/>
          <w:b/>
          <w:bCs/>
          <w:sz w:val="22"/>
          <w:szCs w:val="22"/>
          <w:u w:val="single"/>
        </w:rPr>
      </w:pPr>
      <w:r w:rsidRPr="00FB71F1">
        <w:rPr>
          <w:rFonts w:ascii="Helvetica" w:hAnsi="Helvetica"/>
          <w:sz w:val="22"/>
          <w:szCs w:val="22"/>
        </w:rPr>
        <w:t xml:space="preserve">ANSWER: Lord George Gordon </w:t>
      </w:r>
      <w:r w:rsidRPr="00FB71F1">
        <w:rPr>
          <w:rFonts w:ascii="Helvetica" w:eastAsia="Calibri" w:hAnsi="Helvetica" w:cs="Calibri"/>
          <w:b/>
          <w:bCs/>
          <w:sz w:val="22"/>
          <w:szCs w:val="22"/>
          <w:u w:val="single"/>
        </w:rPr>
        <w:t>Byron</w:t>
      </w:r>
    </w:p>
    <w:p w14:paraId="6BEF0BCF" w14:textId="77777777" w:rsidR="00FB71F1" w:rsidRPr="00FB71F1" w:rsidRDefault="00FB71F1" w:rsidP="00FB71F1">
      <w:pPr>
        <w:pStyle w:val="ListParagraph"/>
        <w:spacing w:after="80" w:line="264" w:lineRule="auto"/>
        <w:ind w:left="360"/>
        <w:contextualSpacing w:val="0"/>
        <w:rPr>
          <w:rFonts w:ascii="Helvetica" w:hAnsi="Helvetica"/>
          <w:sz w:val="22"/>
          <w:szCs w:val="22"/>
        </w:rPr>
      </w:pPr>
    </w:p>
    <w:p w14:paraId="05CFD356" w14:textId="07BE5D49" w:rsidR="00B32A04" w:rsidRPr="00B05BC4" w:rsidRDefault="00B32A04" w:rsidP="00B32A04">
      <w:pPr>
        <w:numPr>
          <w:ilvl w:val="0"/>
          <w:numId w:val="3"/>
        </w:numPr>
        <w:spacing w:after="80" w:line="264" w:lineRule="auto"/>
        <w:ind w:left="360"/>
        <w:jc w:val="both"/>
        <w:rPr>
          <w:rFonts w:ascii="Helvetica" w:hAnsi="Helvetica"/>
          <w:bCs/>
          <w:sz w:val="22"/>
          <w:szCs w:val="22"/>
        </w:rPr>
      </w:pPr>
      <w:r w:rsidRPr="00B05BC4">
        <w:rPr>
          <w:rFonts w:ascii="Helvetica" w:hAnsi="Helvetica"/>
          <w:bCs/>
          <w:sz w:val="22"/>
          <w:szCs w:val="22"/>
        </w:rPr>
        <w:t>This battle’s winning monarch allegedly had part of his crown struck off while defending his brother, Duke Humphrey. The winning side in this battle, fearing an imminent attack, ordered the killing of all their prisoners, though they had earlier withstood an attack on their baggage train. Wooden stakes in muddy ground rendered the losing side’s knights ineffective against the longbow in, for ten points, what 1415 victory for Henry V on St. Crispin’s Day during the Hundred Years’ War?</w:t>
      </w:r>
    </w:p>
    <w:p w14:paraId="7ED63510" w14:textId="77777777" w:rsidR="00B32A04" w:rsidRDefault="00B32A04" w:rsidP="00B32A04">
      <w:pPr>
        <w:spacing w:after="80" w:line="264" w:lineRule="auto"/>
        <w:ind w:left="360"/>
        <w:jc w:val="both"/>
        <w:rPr>
          <w:rFonts w:ascii="Helvetica" w:hAnsi="Helvetica"/>
          <w:sz w:val="22"/>
          <w:szCs w:val="22"/>
        </w:rPr>
      </w:pPr>
      <w:r w:rsidRPr="00B32A04">
        <w:rPr>
          <w:rFonts w:ascii="Helvetica" w:hAnsi="Helvetica"/>
          <w:sz w:val="22"/>
          <w:szCs w:val="22"/>
        </w:rPr>
        <w:t xml:space="preserve">ANSWER: Battle of </w:t>
      </w:r>
      <w:r w:rsidRPr="00B32A04">
        <w:rPr>
          <w:rFonts w:ascii="Helvetica" w:eastAsia="Calibri" w:hAnsi="Helvetica" w:cs="Calibri"/>
          <w:b/>
          <w:bCs/>
          <w:sz w:val="22"/>
          <w:szCs w:val="22"/>
          <w:u w:val="single"/>
        </w:rPr>
        <w:t>Agincourt</w:t>
      </w:r>
    </w:p>
    <w:p w14:paraId="22AA4362" w14:textId="77777777" w:rsidR="00B32A04" w:rsidRDefault="00B32A04" w:rsidP="00B32A04">
      <w:pPr>
        <w:spacing w:after="80" w:line="264" w:lineRule="auto"/>
        <w:ind w:left="360"/>
        <w:jc w:val="both"/>
        <w:rPr>
          <w:rFonts w:ascii="Helvetica" w:hAnsi="Helvetica"/>
          <w:sz w:val="22"/>
          <w:szCs w:val="22"/>
        </w:rPr>
      </w:pPr>
      <w:r w:rsidRPr="00957A36">
        <w:rPr>
          <w:rFonts w:ascii="Helvetica" w:hAnsi="Helvetica"/>
          <w:sz w:val="22"/>
          <w:szCs w:val="22"/>
        </w:rPr>
        <w:t>BONUS: What French ambassador to the US controversially sought to hire American privateers, leading George Washington to ask France to recall him?</w:t>
      </w:r>
    </w:p>
    <w:p w14:paraId="2EC25399" w14:textId="007BA65F" w:rsidR="00B32A04" w:rsidRPr="00957A36" w:rsidRDefault="00B32A04" w:rsidP="00B32A04">
      <w:pPr>
        <w:spacing w:after="80" w:line="264" w:lineRule="auto"/>
        <w:ind w:left="360"/>
        <w:jc w:val="both"/>
        <w:rPr>
          <w:rFonts w:ascii="Helvetica" w:hAnsi="Helvetica"/>
          <w:sz w:val="22"/>
          <w:szCs w:val="22"/>
        </w:rPr>
      </w:pPr>
      <w:r w:rsidRPr="00957A36">
        <w:rPr>
          <w:rFonts w:ascii="Helvetica" w:hAnsi="Helvetica"/>
          <w:sz w:val="22"/>
          <w:szCs w:val="22"/>
        </w:rPr>
        <w:t xml:space="preserve">ANSWER: Edmond-Charles </w:t>
      </w:r>
      <w:r w:rsidRPr="00957A36">
        <w:rPr>
          <w:rFonts w:ascii="Helvetica" w:eastAsia="Calibri" w:hAnsi="Helvetica" w:cs="Calibri"/>
          <w:b/>
          <w:bCs/>
          <w:sz w:val="22"/>
          <w:szCs w:val="22"/>
          <w:u w:val="single"/>
        </w:rPr>
        <w:t xml:space="preserve">Genet </w:t>
      </w:r>
      <w:r w:rsidRPr="00957A36">
        <w:rPr>
          <w:rFonts w:ascii="Helvetica" w:hAnsi="Helvetica"/>
          <w:sz w:val="22"/>
          <w:szCs w:val="22"/>
        </w:rPr>
        <w:t xml:space="preserve">(accept Citizen </w:t>
      </w:r>
      <w:r w:rsidRPr="00957A36">
        <w:rPr>
          <w:rFonts w:ascii="Helvetica" w:eastAsia="Calibri" w:hAnsi="Helvetica" w:cs="Calibri"/>
          <w:b/>
          <w:bCs/>
          <w:sz w:val="22"/>
          <w:szCs w:val="22"/>
          <w:u w:val="single"/>
        </w:rPr>
        <w:t>Genet</w:t>
      </w:r>
      <w:r w:rsidRPr="00957A36">
        <w:rPr>
          <w:rFonts w:ascii="Helvetica" w:hAnsi="Helvetica"/>
          <w:sz w:val="22"/>
          <w:szCs w:val="22"/>
        </w:rPr>
        <w:t>)</w:t>
      </w:r>
    </w:p>
    <w:p w14:paraId="5081978E" w14:textId="77777777" w:rsidR="005D100E" w:rsidRDefault="005D100E" w:rsidP="00FB71F1">
      <w:pPr>
        <w:spacing w:after="80" w:line="264" w:lineRule="auto"/>
        <w:rPr>
          <w:rFonts w:ascii="Helvetica" w:hAnsi="Helvetica"/>
          <w:sz w:val="22"/>
          <w:szCs w:val="22"/>
        </w:rPr>
      </w:pPr>
    </w:p>
    <w:p w14:paraId="7AE9CA18" w14:textId="46C244AA" w:rsidR="00C47BBB" w:rsidRDefault="00C47BBB" w:rsidP="00FB71F1">
      <w:pPr>
        <w:pStyle w:val="ListParagraph"/>
        <w:spacing w:after="80" w:line="264" w:lineRule="auto"/>
        <w:ind w:left="0"/>
        <w:contextualSpacing w:val="0"/>
        <w:rPr>
          <w:rFonts w:ascii="Helvetica" w:hAnsi="Helvetica"/>
          <w:b/>
          <w:bCs/>
          <w:sz w:val="22"/>
          <w:szCs w:val="22"/>
        </w:rPr>
      </w:pPr>
    </w:p>
    <w:p w14:paraId="5000A0C1" w14:textId="4323F038" w:rsidR="00F705B3" w:rsidRDefault="00F705B3" w:rsidP="00FB71F1">
      <w:pPr>
        <w:pStyle w:val="ListParagraph"/>
        <w:spacing w:after="80" w:line="264" w:lineRule="auto"/>
        <w:ind w:left="0"/>
        <w:contextualSpacing w:val="0"/>
        <w:rPr>
          <w:rFonts w:ascii="Helvetica" w:hAnsi="Helvetica"/>
          <w:b/>
          <w:bCs/>
          <w:sz w:val="22"/>
          <w:szCs w:val="22"/>
        </w:rPr>
      </w:pPr>
    </w:p>
    <w:p w14:paraId="3C5E06C3" w14:textId="77777777" w:rsidR="00995D35" w:rsidRDefault="00995D35" w:rsidP="00995D35">
      <w:pPr>
        <w:spacing w:after="80" w:line="264" w:lineRule="auto"/>
        <w:rPr>
          <w:rFonts w:ascii="Helvetica" w:hAnsi="Helvetica"/>
          <w:b/>
          <w:bCs/>
          <w:sz w:val="22"/>
          <w:szCs w:val="22"/>
        </w:rPr>
      </w:pPr>
      <w:r>
        <w:rPr>
          <w:rFonts w:ascii="Helvetica" w:hAnsi="Helvetica"/>
          <w:b/>
          <w:bCs/>
          <w:sz w:val="22"/>
          <w:szCs w:val="22"/>
        </w:rPr>
        <w:t>Third Quarter</w:t>
      </w:r>
    </w:p>
    <w:p w14:paraId="7E3643AC" w14:textId="77777777" w:rsidR="00995D35" w:rsidRPr="00921EF3" w:rsidRDefault="00995D35" w:rsidP="00995D35">
      <w:pPr>
        <w:spacing w:after="80" w:line="264" w:lineRule="auto"/>
        <w:rPr>
          <w:rFonts w:ascii="Helvetica" w:hAnsi="Helvetica"/>
          <w:sz w:val="22"/>
          <w:szCs w:val="22"/>
        </w:rPr>
      </w:pPr>
      <w:r w:rsidRPr="00921EF3">
        <w:rPr>
          <w:rFonts w:ascii="Helvetica" w:hAnsi="Helvetica"/>
          <w:sz w:val="22"/>
          <w:szCs w:val="22"/>
        </w:rPr>
        <w:t>The categories are ...</w:t>
      </w:r>
    </w:p>
    <w:p w14:paraId="02CF1FB7" w14:textId="645E83BB" w:rsidR="00995D35" w:rsidRPr="00921EF3" w:rsidRDefault="000E5186" w:rsidP="00995D35">
      <w:pPr>
        <w:numPr>
          <w:ilvl w:val="0"/>
          <w:numId w:val="1"/>
        </w:numPr>
        <w:spacing w:after="80" w:line="264" w:lineRule="auto"/>
        <w:jc w:val="both"/>
        <w:rPr>
          <w:rFonts w:ascii="Helvetica" w:hAnsi="Helvetica"/>
          <w:sz w:val="22"/>
          <w:szCs w:val="22"/>
        </w:rPr>
      </w:pPr>
      <w:r>
        <w:rPr>
          <w:rFonts w:ascii="Helvetica" w:hAnsi="Helvetica"/>
          <w:sz w:val="22"/>
          <w:szCs w:val="22"/>
        </w:rPr>
        <w:t>Cuban Missile Crisis</w:t>
      </w:r>
    </w:p>
    <w:p w14:paraId="5F005744" w14:textId="51F7BE52" w:rsidR="00995D35" w:rsidRPr="00921EF3" w:rsidRDefault="000E5186" w:rsidP="00995D35">
      <w:pPr>
        <w:numPr>
          <w:ilvl w:val="0"/>
          <w:numId w:val="1"/>
        </w:numPr>
        <w:spacing w:after="80" w:line="264" w:lineRule="auto"/>
        <w:jc w:val="both"/>
        <w:rPr>
          <w:rFonts w:ascii="Helvetica" w:hAnsi="Helvetica"/>
          <w:sz w:val="22"/>
          <w:szCs w:val="22"/>
        </w:rPr>
      </w:pPr>
      <w:r>
        <w:rPr>
          <w:rFonts w:ascii="Helvetica" w:hAnsi="Helvetica"/>
          <w:sz w:val="22"/>
          <w:szCs w:val="22"/>
        </w:rPr>
        <w:t>Genghis Khan</w:t>
      </w:r>
    </w:p>
    <w:p w14:paraId="2B20B6DB" w14:textId="3C52407D" w:rsidR="00995D35" w:rsidRPr="00921EF3" w:rsidRDefault="00A232E3" w:rsidP="00995D35">
      <w:pPr>
        <w:numPr>
          <w:ilvl w:val="0"/>
          <w:numId w:val="1"/>
        </w:numPr>
        <w:spacing w:after="80" w:line="264" w:lineRule="auto"/>
        <w:jc w:val="both"/>
        <w:rPr>
          <w:rFonts w:ascii="Helvetica" w:hAnsi="Helvetica"/>
          <w:sz w:val="22"/>
          <w:szCs w:val="22"/>
        </w:rPr>
      </w:pPr>
      <w:r>
        <w:rPr>
          <w:rFonts w:ascii="Helvetica" w:hAnsi="Helvetica"/>
          <w:sz w:val="22"/>
          <w:szCs w:val="22"/>
        </w:rPr>
        <w:t>Chinese Unrest</w:t>
      </w:r>
    </w:p>
    <w:p w14:paraId="4389D19C" w14:textId="193B14A2" w:rsidR="000001CC" w:rsidRDefault="000001CC" w:rsidP="00FB71F1">
      <w:pPr>
        <w:pStyle w:val="ListParagraph"/>
        <w:spacing w:after="80" w:line="264" w:lineRule="auto"/>
        <w:ind w:left="0"/>
        <w:contextualSpacing w:val="0"/>
        <w:rPr>
          <w:rFonts w:ascii="Helvetica" w:hAnsi="Helvetica"/>
          <w:b/>
          <w:bCs/>
          <w:sz w:val="22"/>
          <w:szCs w:val="22"/>
        </w:rPr>
      </w:pPr>
    </w:p>
    <w:p w14:paraId="4DDF0D48" w14:textId="77777777" w:rsidR="000001CC" w:rsidRPr="00F26604" w:rsidRDefault="000001CC" w:rsidP="00F26604">
      <w:pPr>
        <w:spacing w:after="40" w:line="264" w:lineRule="auto"/>
        <w:rPr>
          <w:rFonts w:ascii="Helvetica" w:hAnsi="Helvetica"/>
          <w:sz w:val="22"/>
          <w:szCs w:val="22"/>
        </w:rPr>
      </w:pPr>
      <w:r w:rsidRPr="00F26604">
        <w:rPr>
          <w:rFonts w:ascii="Helvetica" w:eastAsia="Calibri" w:hAnsi="Helvetica" w:cs="Calibri"/>
          <w:sz w:val="22"/>
          <w:szCs w:val="22"/>
        </w:rPr>
        <w:t>Cuban Missile Crisis</w:t>
      </w:r>
    </w:p>
    <w:p w14:paraId="010D6611" w14:textId="77777777" w:rsidR="000001CC" w:rsidRPr="00F26604" w:rsidRDefault="000001CC" w:rsidP="00F26604">
      <w:pPr>
        <w:spacing w:after="40" w:line="264" w:lineRule="auto"/>
        <w:rPr>
          <w:rFonts w:ascii="Helvetica" w:hAnsi="Helvetica"/>
          <w:sz w:val="22"/>
          <w:szCs w:val="22"/>
        </w:rPr>
      </w:pPr>
      <w:r w:rsidRPr="00F26604">
        <w:rPr>
          <w:rFonts w:ascii="Helvetica" w:hAnsi="Helvetica"/>
          <w:sz w:val="22"/>
          <w:szCs w:val="22"/>
        </w:rPr>
        <w:t>Name the...</w:t>
      </w:r>
    </w:p>
    <w:p w14:paraId="7A1144A8" w14:textId="77777777" w:rsidR="000001CC" w:rsidRPr="009D56C8" w:rsidRDefault="000001CC" w:rsidP="00DB387F">
      <w:pPr>
        <w:pStyle w:val="ListParagraph"/>
        <w:numPr>
          <w:ilvl w:val="0"/>
          <w:numId w:val="4"/>
        </w:numPr>
        <w:spacing w:after="40" w:line="264" w:lineRule="auto"/>
        <w:contextualSpacing w:val="0"/>
        <w:jc w:val="both"/>
        <w:rPr>
          <w:rFonts w:ascii="Helvetica" w:hAnsi="Helvetica"/>
          <w:sz w:val="22"/>
          <w:szCs w:val="22"/>
        </w:rPr>
      </w:pPr>
      <w:r w:rsidRPr="009D56C8">
        <w:rPr>
          <w:rFonts w:ascii="Helvetica" w:hAnsi="Helvetica"/>
          <w:sz w:val="22"/>
          <w:szCs w:val="22"/>
        </w:rPr>
        <w:t>Soviet leader who sparred with Kennedy during the crisis.</w:t>
      </w:r>
    </w:p>
    <w:p w14:paraId="0383E0DD" w14:textId="77777777" w:rsidR="000001CC" w:rsidRPr="009D56C8" w:rsidRDefault="000001CC" w:rsidP="009D56C8">
      <w:pPr>
        <w:pStyle w:val="ListParagraph"/>
        <w:spacing w:after="40" w:line="264" w:lineRule="auto"/>
        <w:ind w:left="360"/>
        <w:contextualSpacing w:val="0"/>
        <w:rPr>
          <w:rFonts w:ascii="Helvetica" w:hAnsi="Helvetica"/>
          <w:sz w:val="22"/>
          <w:szCs w:val="22"/>
        </w:rPr>
      </w:pPr>
      <w:r w:rsidRPr="009D56C8">
        <w:rPr>
          <w:rFonts w:ascii="Helvetica" w:hAnsi="Helvetica"/>
          <w:sz w:val="22"/>
          <w:szCs w:val="22"/>
        </w:rPr>
        <w:t xml:space="preserve">ANSWER: Nikita </w:t>
      </w:r>
      <w:r w:rsidRPr="009D56C8">
        <w:rPr>
          <w:rFonts w:ascii="Helvetica" w:eastAsia="Calibri" w:hAnsi="Helvetica" w:cs="Calibri"/>
          <w:b/>
          <w:bCs/>
          <w:sz w:val="22"/>
          <w:szCs w:val="22"/>
          <w:u w:val="single"/>
        </w:rPr>
        <w:t>Khrushchev</w:t>
      </w:r>
    </w:p>
    <w:p w14:paraId="755638A7" w14:textId="77777777" w:rsidR="000001CC" w:rsidRPr="009D56C8" w:rsidRDefault="000001CC" w:rsidP="00DB387F">
      <w:pPr>
        <w:pStyle w:val="ListParagraph"/>
        <w:numPr>
          <w:ilvl w:val="0"/>
          <w:numId w:val="4"/>
        </w:numPr>
        <w:spacing w:after="40" w:line="264" w:lineRule="auto"/>
        <w:contextualSpacing w:val="0"/>
        <w:jc w:val="both"/>
        <w:rPr>
          <w:rFonts w:ascii="Helvetica" w:hAnsi="Helvetica"/>
          <w:sz w:val="22"/>
          <w:szCs w:val="22"/>
        </w:rPr>
      </w:pPr>
      <w:r w:rsidRPr="009D56C8">
        <w:rPr>
          <w:rFonts w:ascii="Helvetica" w:hAnsi="Helvetica"/>
          <w:sz w:val="22"/>
          <w:szCs w:val="22"/>
        </w:rPr>
        <w:t>Soviet capital city connected to DC by a special hotline after the crisis.</w:t>
      </w:r>
    </w:p>
    <w:p w14:paraId="07C84B9E" w14:textId="77777777" w:rsidR="000001CC" w:rsidRPr="009D56C8" w:rsidRDefault="000001CC" w:rsidP="009D56C8">
      <w:pPr>
        <w:pStyle w:val="ListParagraph"/>
        <w:spacing w:after="40" w:line="264" w:lineRule="auto"/>
        <w:ind w:left="360"/>
        <w:contextualSpacing w:val="0"/>
        <w:rPr>
          <w:rFonts w:ascii="Helvetica" w:hAnsi="Helvetica"/>
          <w:sz w:val="22"/>
          <w:szCs w:val="22"/>
        </w:rPr>
      </w:pPr>
      <w:r w:rsidRPr="009D56C8">
        <w:rPr>
          <w:rFonts w:ascii="Helvetica" w:hAnsi="Helvetica"/>
          <w:sz w:val="22"/>
          <w:szCs w:val="22"/>
        </w:rPr>
        <w:t xml:space="preserve">ANSWER: </w:t>
      </w:r>
      <w:r w:rsidRPr="009D56C8">
        <w:rPr>
          <w:rFonts w:ascii="Helvetica" w:eastAsia="Calibri" w:hAnsi="Helvetica" w:cs="Calibri"/>
          <w:b/>
          <w:bCs/>
          <w:sz w:val="22"/>
          <w:szCs w:val="22"/>
          <w:u w:val="single"/>
        </w:rPr>
        <w:t>Moscow</w:t>
      </w:r>
    </w:p>
    <w:p w14:paraId="2A09A412" w14:textId="77777777" w:rsidR="000001CC" w:rsidRPr="009D56C8" w:rsidRDefault="000001CC" w:rsidP="00DB387F">
      <w:pPr>
        <w:pStyle w:val="ListParagraph"/>
        <w:numPr>
          <w:ilvl w:val="0"/>
          <w:numId w:val="4"/>
        </w:numPr>
        <w:spacing w:after="40" w:line="264" w:lineRule="auto"/>
        <w:contextualSpacing w:val="0"/>
        <w:jc w:val="both"/>
        <w:rPr>
          <w:rFonts w:ascii="Helvetica" w:hAnsi="Helvetica"/>
          <w:sz w:val="22"/>
          <w:szCs w:val="22"/>
        </w:rPr>
      </w:pPr>
      <w:r w:rsidRPr="009D56C8">
        <w:rPr>
          <w:rFonts w:ascii="Helvetica" w:hAnsi="Helvetica"/>
          <w:sz w:val="22"/>
          <w:szCs w:val="22"/>
        </w:rPr>
        <w:t xml:space="preserve">Number of days the crisis lasted; </w:t>
      </w:r>
      <w:proofErr w:type="gramStart"/>
      <w:r w:rsidRPr="009D56C8">
        <w:rPr>
          <w:rFonts w:ascii="Helvetica" w:hAnsi="Helvetica"/>
          <w:sz w:val="22"/>
          <w:szCs w:val="22"/>
        </w:rPr>
        <w:t>also</w:t>
      </w:r>
      <w:proofErr w:type="gramEnd"/>
      <w:r w:rsidRPr="009D56C8">
        <w:rPr>
          <w:rFonts w:ascii="Helvetica" w:hAnsi="Helvetica"/>
          <w:sz w:val="22"/>
          <w:szCs w:val="22"/>
        </w:rPr>
        <w:t xml:space="preserve"> the title of Robert Kennedy’s memoir of the crisis.</w:t>
      </w:r>
    </w:p>
    <w:p w14:paraId="4EE81ECE" w14:textId="77777777" w:rsidR="000001CC" w:rsidRPr="009D56C8" w:rsidRDefault="000001CC" w:rsidP="009D56C8">
      <w:pPr>
        <w:pStyle w:val="ListParagraph"/>
        <w:spacing w:after="40" w:line="264" w:lineRule="auto"/>
        <w:ind w:left="360"/>
        <w:contextualSpacing w:val="0"/>
        <w:rPr>
          <w:rFonts w:ascii="Helvetica" w:hAnsi="Helvetica"/>
          <w:sz w:val="22"/>
          <w:szCs w:val="22"/>
        </w:rPr>
      </w:pPr>
      <w:r w:rsidRPr="009D56C8">
        <w:rPr>
          <w:rFonts w:ascii="Helvetica" w:hAnsi="Helvetica"/>
          <w:sz w:val="22"/>
          <w:szCs w:val="22"/>
        </w:rPr>
        <w:t xml:space="preserve">ANSWER: </w:t>
      </w:r>
      <w:r w:rsidRPr="009D56C8">
        <w:rPr>
          <w:rFonts w:ascii="Helvetica" w:eastAsia="Calibri" w:hAnsi="Helvetica" w:cs="Calibri"/>
          <w:b/>
          <w:bCs/>
          <w:sz w:val="22"/>
          <w:szCs w:val="22"/>
          <w:u w:val="single"/>
        </w:rPr>
        <w:t xml:space="preserve">Thirteen </w:t>
      </w:r>
      <w:r w:rsidRPr="009D56C8">
        <w:rPr>
          <w:rFonts w:ascii="Helvetica" w:hAnsi="Helvetica"/>
          <w:sz w:val="22"/>
          <w:szCs w:val="22"/>
        </w:rPr>
        <w:t>Days</w:t>
      </w:r>
    </w:p>
    <w:p w14:paraId="39F29DA0" w14:textId="77777777" w:rsidR="000001CC" w:rsidRPr="009D56C8" w:rsidRDefault="000001CC" w:rsidP="00DB387F">
      <w:pPr>
        <w:pStyle w:val="ListParagraph"/>
        <w:numPr>
          <w:ilvl w:val="0"/>
          <w:numId w:val="4"/>
        </w:numPr>
        <w:spacing w:after="40" w:line="264" w:lineRule="auto"/>
        <w:contextualSpacing w:val="0"/>
        <w:jc w:val="both"/>
        <w:rPr>
          <w:rFonts w:ascii="Helvetica" w:hAnsi="Helvetica"/>
          <w:sz w:val="22"/>
          <w:szCs w:val="22"/>
        </w:rPr>
      </w:pPr>
      <w:r w:rsidRPr="009D56C8">
        <w:rPr>
          <w:rFonts w:ascii="Helvetica" w:hAnsi="Helvetica"/>
          <w:sz w:val="22"/>
          <w:szCs w:val="22"/>
        </w:rPr>
        <w:t>Burmese diplomat who mediated the crisis as UN Secretary-General.</w:t>
      </w:r>
    </w:p>
    <w:p w14:paraId="2B95E655" w14:textId="77777777" w:rsidR="000001CC" w:rsidRPr="009D56C8" w:rsidRDefault="000001CC" w:rsidP="009D56C8">
      <w:pPr>
        <w:pStyle w:val="ListParagraph"/>
        <w:spacing w:after="40" w:line="264" w:lineRule="auto"/>
        <w:ind w:left="360"/>
        <w:contextualSpacing w:val="0"/>
        <w:rPr>
          <w:rFonts w:ascii="Helvetica" w:hAnsi="Helvetica"/>
          <w:sz w:val="22"/>
          <w:szCs w:val="22"/>
        </w:rPr>
      </w:pPr>
      <w:r w:rsidRPr="009D56C8">
        <w:rPr>
          <w:rFonts w:ascii="Helvetica" w:hAnsi="Helvetica"/>
          <w:sz w:val="22"/>
          <w:szCs w:val="22"/>
        </w:rPr>
        <w:t xml:space="preserve">ANSWER: U </w:t>
      </w:r>
      <w:r w:rsidRPr="009D56C8">
        <w:rPr>
          <w:rFonts w:ascii="Helvetica" w:eastAsia="Calibri" w:hAnsi="Helvetica" w:cs="Calibri"/>
          <w:b/>
          <w:bCs/>
          <w:sz w:val="22"/>
          <w:szCs w:val="22"/>
          <w:u w:val="single"/>
        </w:rPr>
        <w:t>Thant</w:t>
      </w:r>
    </w:p>
    <w:p w14:paraId="30B2113D" w14:textId="77777777" w:rsidR="000001CC" w:rsidRPr="009D56C8" w:rsidRDefault="000001CC" w:rsidP="00DB387F">
      <w:pPr>
        <w:pStyle w:val="ListParagraph"/>
        <w:numPr>
          <w:ilvl w:val="0"/>
          <w:numId w:val="4"/>
        </w:numPr>
        <w:spacing w:after="40" w:line="264" w:lineRule="auto"/>
        <w:contextualSpacing w:val="0"/>
        <w:jc w:val="both"/>
        <w:rPr>
          <w:rFonts w:ascii="Helvetica" w:hAnsi="Helvetica"/>
          <w:sz w:val="22"/>
          <w:szCs w:val="22"/>
        </w:rPr>
      </w:pPr>
      <w:r w:rsidRPr="009D56C8">
        <w:rPr>
          <w:rFonts w:ascii="Helvetica" w:hAnsi="Helvetica"/>
          <w:sz w:val="22"/>
          <w:szCs w:val="22"/>
        </w:rPr>
        <w:t>Type of ballistic missile that the Americans secretly dismantled and removed as part of the crisis resolution.</w:t>
      </w:r>
    </w:p>
    <w:p w14:paraId="3A4C1A24" w14:textId="77777777" w:rsidR="000001CC" w:rsidRPr="009D56C8" w:rsidRDefault="000001CC" w:rsidP="009D56C8">
      <w:pPr>
        <w:pStyle w:val="ListParagraph"/>
        <w:spacing w:after="40" w:line="264" w:lineRule="auto"/>
        <w:ind w:left="360"/>
        <w:contextualSpacing w:val="0"/>
        <w:rPr>
          <w:rFonts w:ascii="Helvetica" w:hAnsi="Helvetica"/>
          <w:sz w:val="22"/>
          <w:szCs w:val="22"/>
        </w:rPr>
      </w:pPr>
      <w:r w:rsidRPr="009D56C8">
        <w:rPr>
          <w:rFonts w:ascii="Helvetica" w:hAnsi="Helvetica"/>
          <w:sz w:val="22"/>
          <w:szCs w:val="22"/>
        </w:rPr>
        <w:t xml:space="preserve">ANSWER: PGM-19 </w:t>
      </w:r>
      <w:r w:rsidRPr="009D56C8">
        <w:rPr>
          <w:rFonts w:ascii="Helvetica" w:eastAsia="Calibri" w:hAnsi="Helvetica" w:cs="Calibri"/>
          <w:b/>
          <w:bCs/>
          <w:sz w:val="22"/>
          <w:szCs w:val="22"/>
          <w:u w:val="single"/>
        </w:rPr>
        <w:t xml:space="preserve">Jupiter </w:t>
      </w:r>
      <w:r w:rsidRPr="009D56C8">
        <w:rPr>
          <w:rFonts w:ascii="Helvetica" w:hAnsi="Helvetica"/>
          <w:sz w:val="22"/>
          <w:szCs w:val="22"/>
        </w:rPr>
        <w:t>ballistic missiles</w:t>
      </w:r>
    </w:p>
    <w:p w14:paraId="1493ADC6" w14:textId="77777777" w:rsidR="000001CC" w:rsidRPr="009D56C8" w:rsidRDefault="000001CC" w:rsidP="00DB387F">
      <w:pPr>
        <w:pStyle w:val="ListParagraph"/>
        <w:numPr>
          <w:ilvl w:val="0"/>
          <w:numId w:val="4"/>
        </w:numPr>
        <w:spacing w:after="40" w:line="264" w:lineRule="auto"/>
        <w:contextualSpacing w:val="0"/>
        <w:jc w:val="both"/>
        <w:rPr>
          <w:rFonts w:ascii="Helvetica" w:hAnsi="Helvetica"/>
          <w:sz w:val="22"/>
          <w:szCs w:val="22"/>
        </w:rPr>
      </w:pPr>
      <w:r w:rsidRPr="009D56C8">
        <w:rPr>
          <w:rFonts w:ascii="Helvetica" w:hAnsi="Helvetica"/>
          <w:sz w:val="22"/>
          <w:szCs w:val="22"/>
        </w:rPr>
        <w:t>Either of the two countries from which those missiles were secretly removed.</w:t>
      </w:r>
    </w:p>
    <w:p w14:paraId="007E3E7B" w14:textId="77777777" w:rsidR="000001CC" w:rsidRPr="009D56C8" w:rsidRDefault="000001CC" w:rsidP="009D56C8">
      <w:pPr>
        <w:pStyle w:val="ListParagraph"/>
        <w:spacing w:after="40" w:line="264" w:lineRule="auto"/>
        <w:ind w:left="360"/>
        <w:contextualSpacing w:val="0"/>
        <w:rPr>
          <w:rFonts w:ascii="Helvetica" w:hAnsi="Helvetica"/>
          <w:sz w:val="22"/>
          <w:szCs w:val="22"/>
        </w:rPr>
      </w:pPr>
      <w:r w:rsidRPr="009D56C8">
        <w:rPr>
          <w:rFonts w:ascii="Helvetica" w:hAnsi="Helvetica"/>
          <w:sz w:val="22"/>
          <w:szCs w:val="22"/>
        </w:rPr>
        <w:t xml:space="preserve">ANSWER: </w:t>
      </w:r>
      <w:r w:rsidRPr="009D56C8">
        <w:rPr>
          <w:rFonts w:ascii="Helvetica" w:eastAsia="Calibri" w:hAnsi="Helvetica" w:cs="Calibri"/>
          <w:b/>
          <w:bCs/>
          <w:sz w:val="22"/>
          <w:szCs w:val="22"/>
          <w:u w:val="single"/>
        </w:rPr>
        <w:t xml:space="preserve">Turkey </w:t>
      </w:r>
      <w:r w:rsidRPr="009D56C8">
        <w:rPr>
          <w:rFonts w:ascii="Helvetica" w:hAnsi="Helvetica"/>
          <w:sz w:val="22"/>
          <w:szCs w:val="22"/>
        </w:rPr>
        <w:t xml:space="preserve">and/or </w:t>
      </w:r>
      <w:r w:rsidRPr="009D56C8">
        <w:rPr>
          <w:rFonts w:ascii="Helvetica" w:eastAsia="Calibri" w:hAnsi="Helvetica" w:cs="Calibri"/>
          <w:b/>
          <w:bCs/>
          <w:sz w:val="22"/>
          <w:szCs w:val="22"/>
          <w:u w:val="single"/>
        </w:rPr>
        <w:t>Italy</w:t>
      </w:r>
    </w:p>
    <w:p w14:paraId="0A933EDB" w14:textId="45BA6B53" w:rsidR="000001CC" w:rsidRPr="00F26604" w:rsidRDefault="000001CC" w:rsidP="00F26604">
      <w:pPr>
        <w:pStyle w:val="ListParagraph"/>
        <w:spacing w:after="40" w:line="264" w:lineRule="auto"/>
        <w:ind w:left="0"/>
        <w:contextualSpacing w:val="0"/>
        <w:rPr>
          <w:rFonts w:ascii="Helvetica" w:hAnsi="Helvetica"/>
          <w:b/>
          <w:bCs/>
          <w:sz w:val="22"/>
          <w:szCs w:val="22"/>
        </w:rPr>
      </w:pPr>
    </w:p>
    <w:p w14:paraId="1BB41A9C" w14:textId="41925515" w:rsidR="000001CC" w:rsidRDefault="000001CC" w:rsidP="00F26604">
      <w:pPr>
        <w:pStyle w:val="ListParagraph"/>
        <w:spacing w:after="40" w:line="264" w:lineRule="auto"/>
        <w:ind w:left="0"/>
        <w:contextualSpacing w:val="0"/>
        <w:rPr>
          <w:rFonts w:ascii="Helvetica" w:hAnsi="Helvetica"/>
          <w:b/>
          <w:bCs/>
          <w:sz w:val="22"/>
          <w:szCs w:val="22"/>
        </w:rPr>
      </w:pPr>
    </w:p>
    <w:p w14:paraId="6D4EBD64" w14:textId="77777777" w:rsidR="000001CC" w:rsidRPr="00F26604" w:rsidRDefault="000001CC" w:rsidP="00F26604">
      <w:pPr>
        <w:spacing w:after="40" w:line="264" w:lineRule="auto"/>
        <w:rPr>
          <w:rFonts w:ascii="Helvetica" w:hAnsi="Helvetica"/>
          <w:sz w:val="22"/>
          <w:szCs w:val="22"/>
        </w:rPr>
      </w:pPr>
      <w:r w:rsidRPr="00F26604">
        <w:rPr>
          <w:rFonts w:ascii="Helvetica" w:eastAsia="Calibri" w:hAnsi="Helvetica" w:cs="Calibri"/>
          <w:sz w:val="22"/>
          <w:szCs w:val="22"/>
        </w:rPr>
        <w:t>Genghis Khan</w:t>
      </w:r>
    </w:p>
    <w:p w14:paraId="00C491AE" w14:textId="77777777" w:rsidR="000001CC" w:rsidRPr="00F26604" w:rsidRDefault="000001CC" w:rsidP="00F26604">
      <w:pPr>
        <w:spacing w:after="40" w:line="264" w:lineRule="auto"/>
        <w:rPr>
          <w:rFonts w:ascii="Helvetica" w:hAnsi="Helvetica"/>
          <w:sz w:val="22"/>
          <w:szCs w:val="22"/>
        </w:rPr>
      </w:pPr>
      <w:r w:rsidRPr="00F26604">
        <w:rPr>
          <w:rFonts w:ascii="Helvetica" w:hAnsi="Helvetica"/>
          <w:sz w:val="22"/>
          <w:szCs w:val="22"/>
        </w:rPr>
        <w:t>Name the...</w:t>
      </w:r>
    </w:p>
    <w:p w14:paraId="10156681" w14:textId="77777777" w:rsidR="000001CC" w:rsidRPr="00F26604" w:rsidRDefault="000001CC" w:rsidP="00DB387F">
      <w:pPr>
        <w:numPr>
          <w:ilvl w:val="0"/>
          <w:numId w:val="5"/>
        </w:numPr>
        <w:spacing w:after="40" w:line="264" w:lineRule="auto"/>
        <w:jc w:val="both"/>
        <w:rPr>
          <w:rFonts w:ascii="Helvetica" w:hAnsi="Helvetica"/>
          <w:sz w:val="22"/>
          <w:szCs w:val="22"/>
        </w:rPr>
      </w:pPr>
      <w:r w:rsidRPr="00F26604">
        <w:rPr>
          <w:rFonts w:ascii="Helvetica" w:hAnsi="Helvetica"/>
          <w:sz w:val="22"/>
          <w:szCs w:val="22"/>
        </w:rPr>
        <w:t>Animal whose Mongol riders used a special compound bow to decimate Genghis’ enemies.</w:t>
      </w:r>
    </w:p>
    <w:p w14:paraId="200A0F60" w14:textId="77777777" w:rsidR="000001CC" w:rsidRPr="002B3F72" w:rsidRDefault="000001CC" w:rsidP="002B3F72">
      <w:pPr>
        <w:pStyle w:val="ListParagraph"/>
        <w:spacing w:after="40" w:line="264" w:lineRule="auto"/>
        <w:ind w:left="360"/>
        <w:rPr>
          <w:rFonts w:ascii="Helvetica" w:hAnsi="Helvetica"/>
          <w:sz w:val="22"/>
          <w:szCs w:val="22"/>
        </w:rPr>
      </w:pPr>
      <w:r w:rsidRPr="002B3F72">
        <w:rPr>
          <w:rFonts w:ascii="Helvetica" w:hAnsi="Helvetica"/>
          <w:sz w:val="22"/>
          <w:szCs w:val="22"/>
        </w:rPr>
        <w:t xml:space="preserve">ANSWER: </w:t>
      </w:r>
      <w:r w:rsidRPr="002B3F72">
        <w:rPr>
          <w:rFonts w:ascii="Helvetica" w:eastAsia="Calibri" w:hAnsi="Helvetica" w:cs="Calibri"/>
          <w:b/>
          <w:bCs/>
          <w:sz w:val="22"/>
          <w:szCs w:val="22"/>
          <w:u w:val="single"/>
        </w:rPr>
        <w:t>horse</w:t>
      </w:r>
    </w:p>
    <w:p w14:paraId="3CFC90CE" w14:textId="77777777" w:rsidR="000001CC" w:rsidRPr="00F26604" w:rsidRDefault="000001CC" w:rsidP="00DB387F">
      <w:pPr>
        <w:numPr>
          <w:ilvl w:val="0"/>
          <w:numId w:val="5"/>
        </w:numPr>
        <w:spacing w:after="40" w:line="264" w:lineRule="auto"/>
        <w:jc w:val="both"/>
        <w:rPr>
          <w:rFonts w:ascii="Helvetica" w:hAnsi="Helvetica"/>
          <w:sz w:val="22"/>
          <w:szCs w:val="22"/>
        </w:rPr>
      </w:pPr>
      <w:r w:rsidRPr="00F26604">
        <w:rPr>
          <w:rFonts w:ascii="Helvetica" w:hAnsi="Helvetica"/>
          <w:sz w:val="22"/>
          <w:szCs w:val="22"/>
        </w:rPr>
        <w:t>Portable, round-tent his army used on campaigns.</w:t>
      </w:r>
    </w:p>
    <w:p w14:paraId="404C1680" w14:textId="77777777" w:rsidR="000001CC" w:rsidRPr="002B3F72" w:rsidRDefault="000001CC" w:rsidP="002B3F72">
      <w:pPr>
        <w:pStyle w:val="ListParagraph"/>
        <w:spacing w:after="40" w:line="264" w:lineRule="auto"/>
        <w:ind w:left="360"/>
        <w:rPr>
          <w:rFonts w:ascii="Helvetica" w:hAnsi="Helvetica"/>
          <w:sz w:val="22"/>
          <w:szCs w:val="22"/>
        </w:rPr>
      </w:pPr>
      <w:r w:rsidRPr="002B3F72">
        <w:rPr>
          <w:rFonts w:ascii="Helvetica" w:hAnsi="Helvetica"/>
          <w:sz w:val="22"/>
          <w:szCs w:val="22"/>
        </w:rPr>
        <w:t xml:space="preserve">ANSWER: </w:t>
      </w:r>
      <w:r w:rsidRPr="002B3F72">
        <w:rPr>
          <w:rFonts w:ascii="Helvetica" w:eastAsia="Calibri" w:hAnsi="Helvetica" w:cs="Calibri"/>
          <w:b/>
          <w:bCs/>
          <w:sz w:val="22"/>
          <w:szCs w:val="22"/>
          <w:u w:val="single"/>
        </w:rPr>
        <w:t>yurt</w:t>
      </w:r>
      <w:r w:rsidRPr="002B3F72">
        <w:rPr>
          <w:rFonts w:ascii="Helvetica" w:hAnsi="Helvetica"/>
          <w:sz w:val="22"/>
          <w:szCs w:val="22"/>
        </w:rPr>
        <w:t xml:space="preserve">s (accept </w:t>
      </w:r>
      <w:proofErr w:type="spellStart"/>
      <w:r w:rsidRPr="002B3F72">
        <w:rPr>
          <w:rFonts w:ascii="Helvetica" w:eastAsia="Calibri" w:hAnsi="Helvetica" w:cs="Calibri"/>
          <w:b/>
          <w:bCs/>
          <w:sz w:val="22"/>
          <w:szCs w:val="22"/>
          <w:u w:val="single"/>
        </w:rPr>
        <w:t>ger</w:t>
      </w:r>
      <w:r w:rsidRPr="002B3F72">
        <w:rPr>
          <w:rFonts w:ascii="Helvetica" w:hAnsi="Helvetica"/>
          <w:sz w:val="22"/>
          <w:szCs w:val="22"/>
        </w:rPr>
        <w:t>s</w:t>
      </w:r>
      <w:proofErr w:type="spellEnd"/>
      <w:r w:rsidRPr="002B3F72">
        <w:rPr>
          <w:rFonts w:ascii="Helvetica" w:hAnsi="Helvetica"/>
          <w:sz w:val="22"/>
          <w:szCs w:val="22"/>
        </w:rPr>
        <w:t>)</w:t>
      </w:r>
    </w:p>
    <w:p w14:paraId="4207FE9F" w14:textId="77777777" w:rsidR="000001CC" w:rsidRPr="00F26604" w:rsidRDefault="000001CC" w:rsidP="00DB387F">
      <w:pPr>
        <w:numPr>
          <w:ilvl w:val="0"/>
          <w:numId w:val="5"/>
        </w:numPr>
        <w:spacing w:after="40" w:line="264" w:lineRule="auto"/>
        <w:jc w:val="both"/>
        <w:rPr>
          <w:rFonts w:ascii="Helvetica" w:hAnsi="Helvetica"/>
          <w:sz w:val="22"/>
          <w:szCs w:val="22"/>
        </w:rPr>
      </w:pPr>
      <w:r w:rsidRPr="00F26604">
        <w:rPr>
          <w:rFonts w:ascii="Helvetica" w:hAnsi="Helvetica"/>
          <w:sz w:val="22"/>
          <w:szCs w:val="22"/>
        </w:rPr>
        <w:t>Indian river where he defeated Jalal al-Din and where a Bronze Age civilization flourished 4,000 years ago.</w:t>
      </w:r>
    </w:p>
    <w:p w14:paraId="47BFF699" w14:textId="77777777" w:rsidR="000001CC" w:rsidRPr="002B3F72" w:rsidRDefault="000001CC" w:rsidP="002B3F72">
      <w:pPr>
        <w:pStyle w:val="ListParagraph"/>
        <w:spacing w:after="40" w:line="264" w:lineRule="auto"/>
        <w:ind w:left="360"/>
        <w:rPr>
          <w:rFonts w:ascii="Helvetica" w:hAnsi="Helvetica"/>
          <w:sz w:val="22"/>
          <w:szCs w:val="22"/>
        </w:rPr>
      </w:pPr>
      <w:r w:rsidRPr="002B3F72">
        <w:rPr>
          <w:rFonts w:ascii="Helvetica" w:hAnsi="Helvetica"/>
          <w:sz w:val="22"/>
          <w:szCs w:val="22"/>
        </w:rPr>
        <w:t xml:space="preserve">ANSWER: </w:t>
      </w:r>
      <w:r w:rsidRPr="002B3F72">
        <w:rPr>
          <w:rFonts w:ascii="Helvetica" w:eastAsia="Calibri" w:hAnsi="Helvetica" w:cs="Calibri"/>
          <w:b/>
          <w:bCs/>
          <w:sz w:val="22"/>
          <w:szCs w:val="22"/>
          <w:u w:val="single"/>
        </w:rPr>
        <w:t xml:space="preserve">Indus </w:t>
      </w:r>
      <w:r w:rsidRPr="002B3F72">
        <w:rPr>
          <w:rFonts w:ascii="Helvetica" w:hAnsi="Helvetica"/>
          <w:sz w:val="22"/>
          <w:szCs w:val="22"/>
        </w:rPr>
        <w:t xml:space="preserve">River (accept </w:t>
      </w:r>
      <w:r w:rsidRPr="002B3F72">
        <w:rPr>
          <w:rFonts w:ascii="Helvetica" w:eastAsia="Calibri" w:hAnsi="Helvetica" w:cs="Calibri"/>
          <w:b/>
          <w:bCs/>
          <w:sz w:val="22"/>
          <w:szCs w:val="22"/>
          <w:u w:val="single"/>
        </w:rPr>
        <w:t xml:space="preserve">Indus </w:t>
      </w:r>
      <w:r w:rsidRPr="002B3F72">
        <w:rPr>
          <w:rFonts w:ascii="Helvetica" w:hAnsi="Helvetica"/>
          <w:sz w:val="22"/>
          <w:szCs w:val="22"/>
        </w:rPr>
        <w:t>(River) Valley Civilization)</w:t>
      </w:r>
    </w:p>
    <w:p w14:paraId="2A642772" w14:textId="77777777" w:rsidR="000001CC" w:rsidRPr="00F26604" w:rsidRDefault="000001CC" w:rsidP="00DB387F">
      <w:pPr>
        <w:numPr>
          <w:ilvl w:val="0"/>
          <w:numId w:val="5"/>
        </w:numPr>
        <w:spacing w:after="40" w:line="264" w:lineRule="auto"/>
        <w:jc w:val="both"/>
        <w:rPr>
          <w:rFonts w:ascii="Helvetica" w:hAnsi="Helvetica"/>
          <w:sz w:val="22"/>
          <w:szCs w:val="22"/>
        </w:rPr>
      </w:pPr>
      <w:proofErr w:type="gramStart"/>
      <w:r w:rsidRPr="00F26604">
        <w:rPr>
          <w:rFonts w:ascii="Helvetica" w:hAnsi="Helvetica"/>
          <w:sz w:val="22"/>
          <w:szCs w:val="22"/>
        </w:rPr>
        <w:t>Script</w:t>
      </w:r>
      <w:proofErr w:type="gramEnd"/>
      <w:r w:rsidRPr="00F26604">
        <w:rPr>
          <w:rFonts w:ascii="Helvetica" w:hAnsi="Helvetica"/>
          <w:sz w:val="22"/>
          <w:szCs w:val="22"/>
        </w:rPr>
        <w:t xml:space="preserve"> he adopted for his empire, an old version of a script currently used by a namesake minority Muslim ethnicity in Xinjiang [shin-</w:t>
      </w:r>
      <w:proofErr w:type="spellStart"/>
      <w:r w:rsidRPr="00F26604">
        <w:rPr>
          <w:rFonts w:ascii="Helvetica" w:hAnsi="Helvetica"/>
          <w:sz w:val="22"/>
          <w:szCs w:val="22"/>
        </w:rPr>
        <w:t>jee’ahng</w:t>
      </w:r>
      <w:proofErr w:type="spellEnd"/>
      <w:r w:rsidRPr="00F26604">
        <w:rPr>
          <w:rFonts w:ascii="Helvetica" w:hAnsi="Helvetica"/>
          <w:sz w:val="22"/>
          <w:szCs w:val="22"/>
        </w:rPr>
        <w:t>].</w:t>
      </w:r>
    </w:p>
    <w:p w14:paraId="5F4A0E6A" w14:textId="77777777" w:rsidR="000001CC" w:rsidRPr="002B3F72" w:rsidRDefault="000001CC" w:rsidP="002B3F72">
      <w:pPr>
        <w:pStyle w:val="ListParagraph"/>
        <w:spacing w:after="40" w:line="264" w:lineRule="auto"/>
        <w:ind w:left="360"/>
        <w:rPr>
          <w:rFonts w:ascii="Helvetica" w:hAnsi="Helvetica"/>
          <w:sz w:val="22"/>
          <w:szCs w:val="22"/>
        </w:rPr>
      </w:pPr>
      <w:r w:rsidRPr="002B3F72">
        <w:rPr>
          <w:rFonts w:ascii="Helvetica" w:hAnsi="Helvetica"/>
          <w:sz w:val="22"/>
          <w:szCs w:val="22"/>
        </w:rPr>
        <w:t xml:space="preserve">ANSWER: </w:t>
      </w:r>
      <w:r w:rsidRPr="002B3F72">
        <w:rPr>
          <w:rFonts w:ascii="Helvetica" w:eastAsia="Calibri" w:hAnsi="Helvetica" w:cs="Calibri"/>
          <w:b/>
          <w:bCs/>
          <w:sz w:val="22"/>
          <w:szCs w:val="22"/>
          <w:u w:val="single"/>
        </w:rPr>
        <w:t xml:space="preserve">Uyghur </w:t>
      </w:r>
      <w:r w:rsidRPr="002B3F72">
        <w:rPr>
          <w:rFonts w:ascii="Helvetica" w:hAnsi="Helvetica"/>
          <w:sz w:val="22"/>
          <w:szCs w:val="22"/>
        </w:rPr>
        <w:t>[wee-</w:t>
      </w:r>
      <w:proofErr w:type="spellStart"/>
      <w:r w:rsidRPr="002B3F72">
        <w:rPr>
          <w:rFonts w:ascii="Helvetica" w:hAnsi="Helvetica"/>
          <w:sz w:val="22"/>
          <w:szCs w:val="22"/>
        </w:rPr>
        <w:t>gur</w:t>
      </w:r>
      <w:proofErr w:type="spellEnd"/>
      <w:r w:rsidRPr="002B3F72">
        <w:rPr>
          <w:rFonts w:ascii="Helvetica" w:hAnsi="Helvetica"/>
          <w:sz w:val="22"/>
          <w:szCs w:val="22"/>
        </w:rPr>
        <w:t>] script</w:t>
      </w:r>
    </w:p>
    <w:p w14:paraId="3717D5B8" w14:textId="77777777" w:rsidR="000001CC" w:rsidRPr="00F26604" w:rsidRDefault="000001CC" w:rsidP="00DB387F">
      <w:pPr>
        <w:numPr>
          <w:ilvl w:val="0"/>
          <w:numId w:val="5"/>
        </w:numPr>
        <w:spacing w:after="40" w:line="264" w:lineRule="auto"/>
        <w:jc w:val="both"/>
        <w:rPr>
          <w:rFonts w:ascii="Helvetica" w:hAnsi="Helvetica"/>
          <w:sz w:val="22"/>
          <w:szCs w:val="22"/>
        </w:rPr>
      </w:pPr>
      <w:r w:rsidRPr="00F26604">
        <w:rPr>
          <w:rFonts w:ascii="Helvetica" w:hAnsi="Helvetica"/>
          <w:sz w:val="22"/>
          <w:szCs w:val="22"/>
        </w:rPr>
        <w:t xml:space="preserve">Slavic confederation ruled by the </w:t>
      </w:r>
      <w:proofErr w:type="spellStart"/>
      <w:r w:rsidRPr="00F26604">
        <w:rPr>
          <w:rFonts w:ascii="Helvetica" w:hAnsi="Helvetica"/>
          <w:sz w:val="22"/>
          <w:szCs w:val="22"/>
        </w:rPr>
        <w:t>Ruriks</w:t>
      </w:r>
      <w:proofErr w:type="spellEnd"/>
      <w:r w:rsidRPr="00F26604">
        <w:rPr>
          <w:rFonts w:ascii="Helvetica" w:hAnsi="Helvetica"/>
          <w:sz w:val="22"/>
          <w:szCs w:val="22"/>
        </w:rPr>
        <w:t xml:space="preserve"> that he invaded in 1223.</w:t>
      </w:r>
    </w:p>
    <w:p w14:paraId="286ECC30" w14:textId="77777777" w:rsidR="000001CC" w:rsidRPr="002B3F72" w:rsidRDefault="000001CC" w:rsidP="002B3F72">
      <w:pPr>
        <w:pStyle w:val="ListParagraph"/>
        <w:spacing w:after="40" w:line="264" w:lineRule="auto"/>
        <w:ind w:left="360"/>
        <w:rPr>
          <w:rFonts w:ascii="Helvetica" w:hAnsi="Helvetica"/>
          <w:sz w:val="22"/>
          <w:szCs w:val="22"/>
        </w:rPr>
      </w:pPr>
      <w:r w:rsidRPr="002B3F72">
        <w:rPr>
          <w:rFonts w:ascii="Helvetica" w:hAnsi="Helvetica"/>
          <w:sz w:val="22"/>
          <w:szCs w:val="22"/>
        </w:rPr>
        <w:t xml:space="preserve">ANSWER: </w:t>
      </w:r>
      <w:proofErr w:type="spellStart"/>
      <w:r w:rsidRPr="002B3F72">
        <w:rPr>
          <w:rFonts w:ascii="Helvetica" w:eastAsia="Calibri" w:hAnsi="Helvetica" w:cs="Calibri"/>
          <w:b/>
          <w:bCs/>
          <w:sz w:val="22"/>
          <w:szCs w:val="22"/>
          <w:u w:val="single"/>
        </w:rPr>
        <w:t>Kievan</w:t>
      </w:r>
      <w:proofErr w:type="spellEnd"/>
      <w:r w:rsidRPr="002B3F72">
        <w:rPr>
          <w:rFonts w:ascii="Helvetica" w:eastAsia="Calibri" w:hAnsi="Helvetica" w:cs="Calibri"/>
          <w:b/>
          <w:bCs/>
          <w:sz w:val="22"/>
          <w:szCs w:val="22"/>
          <w:u w:val="single"/>
        </w:rPr>
        <w:t xml:space="preserve"> </w:t>
      </w:r>
      <w:proofErr w:type="spellStart"/>
      <w:r w:rsidRPr="002B3F72">
        <w:rPr>
          <w:rFonts w:ascii="Helvetica" w:eastAsia="Calibri" w:hAnsi="Helvetica" w:cs="Calibri"/>
          <w:b/>
          <w:bCs/>
          <w:sz w:val="22"/>
          <w:szCs w:val="22"/>
          <w:u w:val="single"/>
        </w:rPr>
        <w:t>Rus’</w:t>
      </w:r>
      <w:proofErr w:type="spellEnd"/>
      <w:r w:rsidRPr="002B3F72">
        <w:rPr>
          <w:rFonts w:ascii="Helvetica" w:eastAsia="Calibri" w:hAnsi="Helvetica" w:cs="Calibri"/>
          <w:b/>
          <w:bCs/>
          <w:sz w:val="22"/>
          <w:szCs w:val="22"/>
          <w:u w:val="single"/>
        </w:rPr>
        <w:t xml:space="preserve"> </w:t>
      </w:r>
      <w:r w:rsidRPr="002B3F72">
        <w:rPr>
          <w:rFonts w:ascii="Helvetica" w:hAnsi="Helvetica"/>
          <w:sz w:val="22"/>
          <w:szCs w:val="22"/>
        </w:rPr>
        <w:t>(prompt on Rus)</w:t>
      </w:r>
    </w:p>
    <w:p w14:paraId="3D9C06D5" w14:textId="77777777" w:rsidR="000001CC" w:rsidRPr="00F26604" w:rsidRDefault="000001CC" w:rsidP="00DB387F">
      <w:pPr>
        <w:numPr>
          <w:ilvl w:val="0"/>
          <w:numId w:val="5"/>
        </w:numPr>
        <w:spacing w:after="40" w:line="264" w:lineRule="auto"/>
        <w:jc w:val="both"/>
        <w:rPr>
          <w:rFonts w:ascii="Helvetica" w:hAnsi="Helvetica"/>
          <w:sz w:val="22"/>
          <w:szCs w:val="22"/>
        </w:rPr>
      </w:pPr>
      <w:proofErr w:type="gramStart"/>
      <w:r w:rsidRPr="00F26604">
        <w:rPr>
          <w:rFonts w:ascii="Helvetica" w:hAnsi="Helvetica"/>
          <w:sz w:val="22"/>
          <w:szCs w:val="22"/>
        </w:rPr>
        <w:t>Man</w:t>
      </w:r>
      <w:proofErr w:type="gramEnd"/>
      <w:r w:rsidRPr="00F26604">
        <w:rPr>
          <w:rFonts w:ascii="Helvetica" w:hAnsi="Helvetica"/>
          <w:sz w:val="22"/>
          <w:szCs w:val="22"/>
        </w:rPr>
        <w:t xml:space="preserve"> who succeeded him as Great Khan, his third son.</w:t>
      </w:r>
    </w:p>
    <w:p w14:paraId="25BEF877" w14:textId="77777777" w:rsidR="000001CC" w:rsidRPr="002B3F72" w:rsidRDefault="000001CC" w:rsidP="002B3F72">
      <w:pPr>
        <w:pStyle w:val="ListParagraph"/>
        <w:spacing w:after="40" w:line="264" w:lineRule="auto"/>
        <w:ind w:left="360"/>
        <w:rPr>
          <w:rFonts w:ascii="Helvetica" w:hAnsi="Helvetica"/>
          <w:sz w:val="22"/>
          <w:szCs w:val="22"/>
        </w:rPr>
      </w:pPr>
      <w:r w:rsidRPr="002B3F72">
        <w:rPr>
          <w:rFonts w:ascii="Helvetica" w:hAnsi="Helvetica"/>
          <w:sz w:val="22"/>
          <w:szCs w:val="22"/>
        </w:rPr>
        <w:t xml:space="preserve">ANSWER: </w:t>
      </w:r>
      <w:proofErr w:type="spellStart"/>
      <w:r w:rsidRPr="002B3F72">
        <w:rPr>
          <w:rFonts w:ascii="Helvetica" w:eastAsia="Calibri" w:hAnsi="Helvetica" w:cs="Calibri"/>
          <w:b/>
          <w:bCs/>
          <w:sz w:val="22"/>
          <w:szCs w:val="22"/>
          <w:u w:val="single"/>
        </w:rPr>
        <w:t>Ogedei</w:t>
      </w:r>
      <w:proofErr w:type="spellEnd"/>
      <w:r w:rsidRPr="002B3F72">
        <w:rPr>
          <w:rFonts w:ascii="Helvetica" w:eastAsia="Calibri" w:hAnsi="Helvetica" w:cs="Calibri"/>
          <w:b/>
          <w:bCs/>
          <w:sz w:val="22"/>
          <w:szCs w:val="22"/>
          <w:u w:val="single"/>
        </w:rPr>
        <w:t xml:space="preserve"> </w:t>
      </w:r>
      <w:r w:rsidRPr="002B3F72">
        <w:rPr>
          <w:rFonts w:ascii="Helvetica" w:hAnsi="Helvetica"/>
          <w:sz w:val="22"/>
          <w:szCs w:val="22"/>
        </w:rPr>
        <w:t>Khan</w:t>
      </w:r>
    </w:p>
    <w:p w14:paraId="4837D07E" w14:textId="50F2D04A" w:rsidR="000001CC" w:rsidRDefault="000001CC" w:rsidP="00F26604">
      <w:pPr>
        <w:pStyle w:val="ListParagraph"/>
        <w:spacing w:after="40" w:line="264" w:lineRule="auto"/>
        <w:ind w:left="0"/>
        <w:contextualSpacing w:val="0"/>
        <w:rPr>
          <w:rFonts w:ascii="Helvetica" w:hAnsi="Helvetica"/>
          <w:b/>
          <w:bCs/>
          <w:sz w:val="22"/>
          <w:szCs w:val="22"/>
        </w:rPr>
      </w:pPr>
    </w:p>
    <w:p w14:paraId="0E2D93AF" w14:textId="05874A2A" w:rsidR="00E03837" w:rsidRDefault="00E03837" w:rsidP="00F26604">
      <w:pPr>
        <w:pStyle w:val="ListParagraph"/>
        <w:spacing w:after="40" w:line="264" w:lineRule="auto"/>
        <w:ind w:left="0"/>
        <w:contextualSpacing w:val="0"/>
        <w:rPr>
          <w:rFonts w:ascii="Helvetica" w:hAnsi="Helvetica"/>
          <w:b/>
          <w:bCs/>
          <w:sz w:val="22"/>
          <w:szCs w:val="22"/>
        </w:rPr>
      </w:pPr>
    </w:p>
    <w:p w14:paraId="3234D977" w14:textId="77777777" w:rsidR="00E03837" w:rsidRPr="00F26604" w:rsidRDefault="00E03837" w:rsidP="00F26604">
      <w:pPr>
        <w:pStyle w:val="ListParagraph"/>
        <w:spacing w:after="40" w:line="264" w:lineRule="auto"/>
        <w:ind w:left="0"/>
        <w:contextualSpacing w:val="0"/>
        <w:rPr>
          <w:rFonts w:ascii="Helvetica" w:hAnsi="Helvetica"/>
          <w:b/>
          <w:bCs/>
          <w:sz w:val="22"/>
          <w:szCs w:val="22"/>
        </w:rPr>
      </w:pPr>
    </w:p>
    <w:p w14:paraId="406ABE4E" w14:textId="77777777" w:rsidR="000001CC" w:rsidRPr="00F26604" w:rsidRDefault="000001CC" w:rsidP="00F26604">
      <w:pPr>
        <w:spacing w:after="40" w:line="264" w:lineRule="auto"/>
        <w:rPr>
          <w:rFonts w:ascii="Helvetica" w:hAnsi="Helvetica"/>
          <w:sz w:val="22"/>
          <w:szCs w:val="22"/>
        </w:rPr>
      </w:pPr>
      <w:r w:rsidRPr="00F26604">
        <w:rPr>
          <w:rFonts w:ascii="Helvetica" w:eastAsia="Calibri" w:hAnsi="Helvetica" w:cs="Calibri"/>
          <w:sz w:val="22"/>
          <w:szCs w:val="22"/>
        </w:rPr>
        <w:t>Chinese Unrest</w:t>
      </w:r>
    </w:p>
    <w:p w14:paraId="5A139F9C" w14:textId="77777777" w:rsidR="000001CC" w:rsidRPr="00F26604" w:rsidRDefault="000001CC" w:rsidP="00F26604">
      <w:pPr>
        <w:spacing w:after="40" w:line="264" w:lineRule="auto"/>
        <w:rPr>
          <w:rFonts w:ascii="Helvetica" w:hAnsi="Helvetica"/>
          <w:sz w:val="22"/>
          <w:szCs w:val="22"/>
        </w:rPr>
      </w:pPr>
      <w:r w:rsidRPr="00F26604">
        <w:rPr>
          <w:rFonts w:ascii="Helvetica" w:hAnsi="Helvetica"/>
          <w:sz w:val="22"/>
          <w:szCs w:val="22"/>
        </w:rPr>
        <w:t>Name the Chinese rebellion that was...</w:t>
      </w:r>
    </w:p>
    <w:p w14:paraId="3DDF0561" w14:textId="77777777" w:rsidR="000001CC" w:rsidRPr="00F26604" w:rsidRDefault="000001CC" w:rsidP="00DB387F">
      <w:pPr>
        <w:numPr>
          <w:ilvl w:val="0"/>
          <w:numId w:val="6"/>
        </w:numPr>
        <w:spacing w:after="40" w:line="264" w:lineRule="auto"/>
        <w:jc w:val="both"/>
        <w:rPr>
          <w:rFonts w:ascii="Helvetica" w:hAnsi="Helvetica"/>
          <w:sz w:val="22"/>
          <w:szCs w:val="22"/>
        </w:rPr>
      </w:pPr>
      <w:r w:rsidRPr="00F26604">
        <w:rPr>
          <w:rFonts w:ascii="Helvetica" w:hAnsi="Helvetica"/>
          <w:sz w:val="22"/>
          <w:szCs w:val="22"/>
        </w:rPr>
        <w:t>Supported by the Qing Dynasty, and was defeated by the western Eight-Nation Alliance in 1901.</w:t>
      </w:r>
    </w:p>
    <w:p w14:paraId="2FDE2EAF" w14:textId="77777777" w:rsidR="000001CC" w:rsidRPr="001F4EA2" w:rsidRDefault="000001CC" w:rsidP="001F4EA2">
      <w:pPr>
        <w:pStyle w:val="ListParagraph"/>
        <w:spacing w:after="40" w:line="264" w:lineRule="auto"/>
        <w:ind w:left="360"/>
        <w:rPr>
          <w:rFonts w:ascii="Helvetica" w:hAnsi="Helvetica"/>
          <w:sz w:val="22"/>
          <w:szCs w:val="22"/>
        </w:rPr>
      </w:pPr>
      <w:r w:rsidRPr="001F4EA2">
        <w:rPr>
          <w:rFonts w:ascii="Helvetica" w:hAnsi="Helvetica"/>
          <w:sz w:val="22"/>
          <w:szCs w:val="22"/>
        </w:rPr>
        <w:t xml:space="preserve">ANSWER: </w:t>
      </w:r>
      <w:r w:rsidRPr="001F4EA2">
        <w:rPr>
          <w:rFonts w:ascii="Helvetica" w:eastAsia="Calibri" w:hAnsi="Helvetica" w:cs="Calibri"/>
          <w:b/>
          <w:bCs/>
          <w:sz w:val="22"/>
          <w:szCs w:val="22"/>
          <w:u w:val="single"/>
        </w:rPr>
        <w:t xml:space="preserve">Boxer </w:t>
      </w:r>
      <w:r w:rsidRPr="001F4EA2">
        <w:rPr>
          <w:rFonts w:ascii="Helvetica" w:hAnsi="Helvetica"/>
          <w:sz w:val="22"/>
          <w:szCs w:val="22"/>
        </w:rPr>
        <w:t xml:space="preserve">Rebellion (accept </w:t>
      </w:r>
      <w:proofErr w:type="spellStart"/>
      <w:r w:rsidRPr="001F4EA2">
        <w:rPr>
          <w:rFonts w:ascii="Helvetica" w:eastAsia="Calibri" w:hAnsi="Helvetica" w:cs="Calibri"/>
          <w:b/>
          <w:bCs/>
          <w:sz w:val="22"/>
          <w:szCs w:val="22"/>
          <w:u w:val="single"/>
        </w:rPr>
        <w:t>Yihetuan</w:t>
      </w:r>
      <w:proofErr w:type="spellEnd"/>
      <w:r w:rsidRPr="001F4EA2">
        <w:rPr>
          <w:rFonts w:ascii="Helvetica" w:eastAsia="Calibri" w:hAnsi="Helvetica" w:cs="Calibri"/>
          <w:b/>
          <w:bCs/>
          <w:sz w:val="22"/>
          <w:szCs w:val="22"/>
          <w:u w:val="single"/>
        </w:rPr>
        <w:t xml:space="preserve"> </w:t>
      </w:r>
      <w:r w:rsidRPr="001F4EA2">
        <w:rPr>
          <w:rFonts w:ascii="Helvetica" w:hAnsi="Helvetica"/>
          <w:sz w:val="22"/>
          <w:szCs w:val="22"/>
        </w:rPr>
        <w:t>Movement)</w:t>
      </w:r>
    </w:p>
    <w:p w14:paraId="32DC6C73" w14:textId="7D5CA5D4" w:rsidR="000001CC" w:rsidRPr="001F4EA2" w:rsidRDefault="000001CC" w:rsidP="00DB387F">
      <w:pPr>
        <w:numPr>
          <w:ilvl w:val="0"/>
          <w:numId w:val="6"/>
        </w:numPr>
        <w:spacing w:after="40" w:line="264" w:lineRule="auto"/>
        <w:jc w:val="both"/>
        <w:rPr>
          <w:rFonts w:ascii="Helvetica" w:hAnsi="Helvetica"/>
          <w:sz w:val="22"/>
          <w:szCs w:val="22"/>
        </w:rPr>
      </w:pPr>
      <w:r w:rsidRPr="00F26604">
        <w:rPr>
          <w:rFonts w:ascii="Helvetica" w:hAnsi="Helvetica"/>
          <w:sz w:val="22"/>
          <w:szCs w:val="22"/>
        </w:rPr>
        <w:t xml:space="preserve">Led by a supposed brother of Jesus named Hong </w:t>
      </w:r>
      <w:proofErr w:type="spellStart"/>
      <w:r w:rsidRPr="00F26604">
        <w:rPr>
          <w:rFonts w:ascii="Helvetica" w:hAnsi="Helvetica"/>
          <w:sz w:val="22"/>
          <w:szCs w:val="22"/>
        </w:rPr>
        <w:t>Xiuquan</w:t>
      </w:r>
      <w:proofErr w:type="spellEnd"/>
      <w:r w:rsidRPr="00F26604">
        <w:rPr>
          <w:rFonts w:ascii="Helvetica" w:hAnsi="Helvetica"/>
          <w:sz w:val="22"/>
          <w:szCs w:val="22"/>
        </w:rPr>
        <w:t xml:space="preserve"> and established a heavenly kingdom in</w:t>
      </w:r>
      <w:r w:rsidR="001F4EA2">
        <w:rPr>
          <w:rFonts w:ascii="Helvetica" w:hAnsi="Helvetica"/>
          <w:sz w:val="22"/>
          <w:szCs w:val="22"/>
        </w:rPr>
        <w:t xml:space="preserve"> </w:t>
      </w:r>
      <w:r w:rsidRPr="001F4EA2">
        <w:rPr>
          <w:rFonts w:ascii="Helvetica" w:hAnsi="Helvetica"/>
          <w:sz w:val="22"/>
          <w:szCs w:val="22"/>
        </w:rPr>
        <w:t>Nanjing.</w:t>
      </w:r>
    </w:p>
    <w:p w14:paraId="4D395177" w14:textId="77777777" w:rsidR="000001CC" w:rsidRPr="001F4EA2" w:rsidRDefault="000001CC" w:rsidP="001F4EA2">
      <w:pPr>
        <w:pStyle w:val="ListParagraph"/>
        <w:spacing w:after="40" w:line="264" w:lineRule="auto"/>
        <w:ind w:left="360"/>
        <w:rPr>
          <w:rFonts w:ascii="Helvetica" w:hAnsi="Helvetica"/>
          <w:sz w:val="22"/>
          <w:szCs w:val="22"/>
        </w:rPr>
      </w:pPr>
      <w:r w:rsidRPr="001F4EA2">
        <w:rPr>
          <w:rFonts w:ascii="Helvetica" w:hAnsi="Helvetica"/>
          <w:sz w:val="22"/>
          <w:szCs w:val="22"/>
        </w:rPr>
        <w:t xml:space="preserve">ANSWER: </w:t>
      </w:r>
      <w:r w:rsidRPr="001F4EA2">
        <w:rPr>
          <w:rFonts w:ascii="Helvetica" w:eastAsia="Calibri" w:hAnsi="Helvetica" w:cs="Calibri"/>
          <w:b/>
          <w:bCs/>
          <w:sz w:val="22"/>
          <w:szCs w:val="22"/>
          <w:u w:val="single"/>
        </w:rPr>
        <w:t xml:space="preserve">Taiping </w:t>
      </w:r>
      <w:r w:rsidRPr="001F4EA2">
        <w:rPr>
          <w:rFonts w:ascii="Helvetica" w:hAnsi="Helvetica"/>
          <w:sz w:val="22"/>
          <w:szCs w:val="22"/>
        </w:rPr>
        <w:t>Rebellion</w:t>
      </w:r>
    </w:p>
    <w:p w14:paraId="698709FC" w14:textId="77777777" w:rsidR="001F4EA2" w:rsidRDefault="000001CC" w:rsidP="00DB387F">
      <w:pPr>
        <w:numPr>
          <w:ilvl w:val="0"/>
          <w:numId w:val="6"/>
        </w:numPr>
        <w:spacing w:after="40" w:line="264" w:lineRule="auto"/>
        <w:jc w:val="both"/>
        <w:rPr>
          <w:rFonts w:ascii="Helvetica" w:hAnsi="Helvetica"/>
          <w:sz w:val="22"/>
          <w:szCs w:val="22"/>
        </w:rPr>
      </w:pPr>
      <w:r w:rsidRPr="00F26604">
        <w:rPr>
          <w:rFonts w:ascii="Helvetica" w:hAnsi="Helvetica"/>
          <w:sz w:val="22"/>
          <w:szCs w:val="22"/>
        </w:rPr>
        <w:t xml:space="preserve">Led by the Zhang family and which led to the Three Kingdoms period. </w:t>
      </w:r>
    </w:p>
    <w:p w14:paraId="2AF72C55" w14:textId="1CB5122D" w:rsidR="000001CC" w:rsidRPr="00F26604" w:rsidRDefault="000001CC" w:rsidP="001F4EA2">
      <w:pPr>
        <w:spacing w:after="40" w:line="264" w:lineRule="auto"/>
        <w:ind w:left="360"/>
        <w:jc w:val="both"/>
        <w:rPr>
          <w:rFonts w:ascii="Helvetica" w:hAnsi="Helvetica"/>
          <w:sz w:val="22"/>
          <w:szCs w:val="22"/>
        </w:rPr>
      </w:pPr>
      <w:r w:rsidRPr="00F26604">
        <w:rPr>
          <w:rFonts w:ascii="Helvetica" w:hAnsi="Helvetica"/>
          <w:sz w:val="22"/>
          <w:szCs w:val="22"/>
        </w:rPr>
        <w:t xml:space="preserve">ANSWER: </w:t>
      </w:r>
      <w:r w:rsidRPr="00F26604">
        <w:rPr>
          <w:rFonts w:ascii="Helvetica" w:eastAsia="Calibri" w:hAnsi="Helvetica" w:cs="Calibri"/>
          <w:b/>
          <w:bCs/>
          <w:sz w:val="22"/>
          <w:szCs w:val="22"/>
          <w:u w:val="single"/>
        </w:rPr>
        <w:t xml:space="preserve">Yellow Turban </w:t>
      </w:r>
      <w:r w:rsidRPr="00F26604">
        <w:rPr>
          <w:rFonts w:ascii="Helvetica" w:hAnsi="Helvetica"/>
          <w:sz w:val="22"/>
          <w:szCs w:val="22"/>
        </w:rPr>
        <w:t xml:space="preserve">Rebellion (accept </w:t>
      </w:r>
      <w:r w:rsidRPr="00F26604">
        <w:rPr>
          <w:rFonts w:ascii="Helvetica" w:eastAsia="Calibri" w:hAnsi="Helvetica" w:cs="Calibri"/>
          <w:b/>
          <w:bCs/>
          <w:sz w:val="22"/>
          <w:szCs w:val="22"/>
          <w:u w:val="single"/>
        </w:rPr>
        <w:t xml:space="preserve">Yellow Scarves </w:t>
      </w:r>
      <w:r w:rsidRPr="00F26604">
        <w:rPr>
          <w:rFonts w:ascii="Helvetica" w:hAnsi="Helvetica"/>
          <w:sz w:val="22"/>
          <w:szCs w:val="22"/>
        </w:rPr>
        <w:t>Rebellion)</w:t>
      </w:r>
    </w:p>
    <w:p w14:paraId="676C7425" w14:textId="77777777" w:rsidR="000001CC" w:rsidRPr="00F26604" w:rsidRDefault="000001CC" w:rsidP="00DB387F">
      <w:pPr>
        <w:numPr>
          <w:ilvl w:val="0"/>
          <w:numId w:val="6"/>
        </w:numPr>
        <w:spacing w:after="40" w:line="264" w:lineRule="auto"/>
        <w:jc w:val="both"/>
        <w:rPr>
          <w:rFonts w:ascii="Helvetica" w:hAnsi="Helvetica"/>
          <w:sz w:val="22"/>
          <w:szCs w:val="22"/>
        </w:rPr>
      </w:pPr>
      <w:r w:rsidRPr="00F26604">
        <w:rPr>
          <w:rFonts w:ascii="Helvetica" w:hAnsi="Helvetica"/>
          <w:sz w:val="22"/>
          <w:szCs w:val="22"/>
        </w:rPr>
        <w:t>Carried out by followers of a hybrid Buddhism movement, named for a flower.</w:t>
      </w:r>
    </w:p>
    <w:p w14:paraId="46B0A348" w14:textId="77777777" w:rsidR="000001CC" w:rsidRPr="001F4EA2" w:rsidRDefault="000001CC" w:rsidP="001F4EA2">
      <w:pPr>
        <w:pStyle w:val="ListParagraph"/>
        <w:spacing w:after="40" w:line="264" w:lineRule="auto"/>
        <w:ind w:left="360"/>
        <w:rPr>
          <w:rFonts w:ascii="Helvetica" w:hAnsi="Helvetica"/>
          <w:sz w:val="22"/>
          <w:szCs w:val="22"/>
        </w:rPr>
      </w:pPr>
      <w:r w:rsidRPr="001F4EA2">
        <w:rPr>
          <w:rFonts w:ascii="Helvetica" w:hAnsi="Helvetica"/>
          <w:sz w:val="22"/>
          <w:szCs w:val="22"/>
        </w:rPr>
        <w:t xml:space="preserve">ANSWER: </w:t>
      </w:r>
      <w:r w:rsidRPr="001F4EA2">
        <w:rPr>
          <w:rFonts w:ascii="Helvetica" w:eastAsia="Calibri" w:hAnsi="Helvetica" w:cs="Calibri"/>
          <w:b/>
          <w:bCs/>
          <w:sz w:val="22"/>
          <w:szCs w:val="22"/>
          <w:u w:val="single"/>
        </w:rPr>
        <w:t xml:space="preserve">White Lotus </w:t>
      </w:r>
      <w:r w:rsidRPr="001F4EA2">
        <w:rPr>
          <w:rFonts w:ascii="Helvetica" w:hAnsi="Helvetica"/>
          <w:sz w:val="22"/>
          <w:szCs w:val="22"/>
        </w:rPr>
        <w:t>Rebellion</w:t>
      </w:r>
    </w:p>
    <w:p w14:paraId="21A8E05F" w14:textId="77777777" w:rsidR="000001CC" w:rsidRPr="00F26604" w:rsidRDefault="000001CC" w:rsidP="00DB387F">
      <w:pPr>
        <w:numPr>
          <w:ilvl w:val="0"/>
          <w:numId w:val="6"/>
        </w:numPr>
        <w:spacing w:after="40" w:line="264" w:lineRule="auto"/>
        <w:jc w:val="both"/>
        <w:rPr>
          <w:rFonts w:ascii="Helvetica" w:hAnsi="Helvetica"/>
          <w:sz w:val="22"/>
          <w:szCs w:val="22"/>
        </w:rPr>
      </w:pPr>
      <w:r w:rsidRPr="00F26604">
        <w:rPr>
          <w:rFonts w:ascii="Helvetica" w:hAnsi="Helvetica"/>
          <w:sz w:val="22"/>
          <w:szCs w:val="22"/>
        </w:rPr>
        <w:t xml:space="preserve">Led by Zhu </w:t>
      </w:r>
      <w:proofErr w:type="spellStart"/>
      <w:r w:rsidRPr="00F26604">
        <w:rPr>
          <w:rFonts w:ascii="Helvetica" w:hAnsi="Helvetica"/>
          <w:sz w:val="22"/>
          <w:szCs w:val="22"/>
        </w:rPr>
        <w:t>Yuanzhang</w:t>
      </w:r>
      <w:proofErr w:type="spellEnd"/>
      <w:r w:rsidRPr="00F26604">
        <w:rPr>
          <w:rFonts w:ascii="Helvetica" w:hAnsi="Helvetica"/>
          <w:sz w:val="22"/>
          <w:szCs w:val="22"/>
        </w:rPr>
        <w:t>, who eventually named himself the Hongwu Emperor, against the Yuan.</w:t>
      </w:r>
    </w:p>
    <w:p w14:paraId="66B45322" w14:textId="77777777" w:rsidR="000001CC" w:rsidRPr="001F4EA2" w:rsidRDefault="000001CC" w:rsidP="001F4EA2">
      <w:pPr>
        <w:pStyle w:val="ListParagraph"/>
        <w:spacing w:after="40" w:line="264" w:lineRule="auto"/>
        <w:ind w:left="360"/>
        <w:rPr>
          <w:rFonts w:ascii="Helvetica" w:hAnsi="Helvetica"/>
          <w:sz w:val="22"/>
          <w:szCs w:val="22"/>
        </w:rPr>
      </w:pPr>
      <w:r w:rsidRPr="001F4EA2">
        <w:rPr>
          <w:rFonts w:ascii="Helvetica" w:hAnsi="Helvetica"/>
          <w:sz w:val="22"/>
          <w:szCs w:val="22"/>
        </w:rPr>
        <w:t xml:space="preserve">ANSWER: </w:t>
      </w:r>
      <w:r w:rsidRPr="001F4EA2">
        <w:rPr>
          <w:rFonts w:ascii="Helvetica" w:eastAsia="Calibri" w:hAnsi="Helvetica" w:cs="Calibri"/>
          <w:b/>
          <w:bCs/>
          <w:sz w:val="22"/>
          <w:szCs w:val="22"/>
          <w:u w:val="single"/>
        </w:rPr>
        <w:t xml:space="preserve">Red Turban </w:t>
      </w:r>
      <w:r w:rsidRPr="001F4EA2">
        <w:rPr>
          <w:rFonts w:ascii="Helvetica" w:hAnsi="Helvetica"/>
          <w:sz w:val="22"/>
          <w:szCs w:val="22"/>
        </w:rPr>
        <w:t xml:space="preserve">Rebellion (accept </w:t>
      </w:r>
      <w:r w:rsidRPr="001F4EA2">
        <w:rPr>
          <w:rFonts w:ascii="Helvetica" w:eastAsia="Calibri" w:hAnsi="Helvetica" w:cs="Calibri"/>
          <w:b/>
          <w:bCs/>
          <w:sz w:val="22"/>
          <w:szCs w:val="22"/>
          <w:u w:val="single"/>
        </w:rPr>
        <w:t xml:space="preserve">Red Scarves </w:t>
      </w:r>
      <w:r w:rsidRPr="001F4EA2">
        <w:rPr>
          <w:rFonts w:ascii="Helvetica" w:hAnsi="Helvetica"/>
          <w:sz w:val="22"/>
          <w:szCs w:val="22"/>
        </w:rPr>
        <w:t xml:space="preserve">Rebellion; accept </w:t>
      </w:r>
      <w:proofErr w:type="spellStart"/>
      <w:r w:rsidRPr="001F4EA2">
        <w:rPr>
          <w:rFonts w:ascii="Helvetica" w:eastAsia="Calibri" w:hAnsi="Helvetica" w:cs="Calibri"/>
          <w:b/>
          <w:bCs/>
          <w:sz w:val="22"/>
          <w:szCs w:val="22"/>
          <w:u w:val="single"/>
        </w:rPr>
        <w:t>Hongjin</w:t>
      </w:r>
      <w:proofErr w:type="spellEnd"/>
      <w:r w:rsidRPr="001F4EA2">
        <w:rPr>
          <w:rFonts w:ascii="Helvetica" w:eastAsia="Calibri" w:hAnsi="Helvetica" w:cs="Calibri"/>
          <w:b/>
          <w:bCs/>
          <w:sz w:val="22"/>
          <w:szCs w:val="22"/>
          <w:u w:val="single"/>
        </w:rPr>
        <w:t xml:space="preserve"> </w:t>
      </w:r>
      <w:proofErr w:type="spellStart"/>
      <w:r w:rsidRPr="001F4EA2">
        <w:rPr>
          <w:rFonts w:ascii="Helvetica" w:hAnsi="Helvetica"/>
          <w:sz w:val="22"/>
          <w:szCs w:val="22"/>
        </w:rPr>
        <w:t>Qiyi</w:t>
      </w:r>
      <w:proofErr w:type="spellEnd"/>
      <w:r w:rsidRPr="001F4EA2">
        <w:rPr>
          <w:rFonts w:ascii="Helvetica" w:hAnsi="Helvetica"/>
          <w:sz w:val="22"/>
          <w:szCs w:val="22"/>
        </w:rPr>
        <w:t>)</w:t>
      </w:r>
    </w:p>
    <w:p w14:paraId="2EE62927" w14:textId="77777777" w:rsidR="000001CC" w:rsidRPr="00F26604" w:rsidRDefault="000001CC" w:rsidP="00DB387F">
      <w:pPr>
        <w:numPr>
          <w:ilvl w:val="0"/>
          <w:numId w:val="6"/>
        </w:numPr>
        <w:spacing w:after="40" w:line="264" w:lineRule="auto"/>
        <w:jc w:val="both"/>
        <w:rPr>
          <w:rFonts w:ascii="Helvetica" w:hAnsi="Helvetica"/>
          <w:sz w:val="22"/>
          <w:szCs w:val="22"/>
        </w:rPr>
      </w:pPr>
      <w:r w:rsidRPr="00F26604">
        <w:rPr>
          <w:rFonts w:ascii="Helvetica" w:hAnsi="Helvetica"/>
          <w:sz w:val="22"/>
          <w:szCs w:val="22"/>
        </w:rPr>
        <w:t>Sparked by the Wuchang Uprising; it ended imperial rule in China in 1911.</w:t>
      </w:r>
    </w:p>
    <w:p w14:paraId="4EC582ED" w14:textId="77777777" w:rsidR="000001CC" w:rsidRPr="001F4EA2" w:rsidRDefault="000001CC" w:rsidP="001F4EA2">
      <w:pPr>
        <w:pStyle w:val="ListParagraph"/>
        <w:spacing w:after="40" w:line="264" w:lineRule="auto"/>
        <w:ind w:left="360"/>
        <w:rPr>
          <w:rFonts w:ascii="Helvetica" w:hAnsi="Helvetica"/>
          <w:sz w:val="22"/>
          <w:szCs w:val="22"/>
        </w:rPr>
      </w:pPr>
      <w:r w:rsidRPr="001F4EA2">
        <w:rPr>
          <w:rFonts w:ascii="Helvetica" w:hAnsi="Helvetica"/>
          <w:sz w:val="22"/>
          <w:szCs w:val="22"/>
        </w:rPr>
        <w:t xml:space="preserve">ANSWER: </w:t>
      </w:r>
      <w:proofErr w:type="spellStart"/>
      <w:r w:rsidRPr="001F4EA2">
        <w:rPr>
          <w:rFonts w:ascii="Helvetica" w:eastAsia="Calibri" w:hAnsi="Helvetica" w:cs="Calibri"/>
          <w:b/>
          <w:bCs/>
          <w:sz w:val="22"/>
          <w:szCs w:val="22"/>
          <w:u w:val="single"/>
        </w:rPr>
        <w:t>Xinhai</w:t>
      </w:r>
      <w:proofErr w:type="spellEnd"/>
      <w:r w:rsidRPr="001F4EA2">
        <w:rPr>
          <w:rFonts w:ascii="Helvetica" w:eastAsia="Calibri" w:hAnsi="Helvetica" w:cs="Calibri"/>
          <w:b/>
          <w:bCs/>
          <w:sz w:val="22"/>
          <w:szCs w:val="22"/>
          <w:u w:val="single"/>
        </w:rPr>
        <w:t xml:space="preserve"> </w:t>
      </w:r>
      <w:r w:rsidRPr="001F4EA2">
        <w:rPr>
          <w:rFonts w:ascii="Helvetica" w:hAnsi="Helvetica"/>
          <w:sz w:val="22"/>
          <w:szCs w:val="22"/>
        </w:rPr>
        <w:t>Revolution</w:t>
      </w:r>
    </w:p>
    <w:p w14:paraId="42206B1B" w14:textId="30878A84" w:rsidR="000001CC" w:rsidRDefault="000001CC" w:rsidP="00FB71F1">
      <w:pPr>
        <w:pStyle w:val="ListParagraph"/>
        <w:spacing w:after="80" w:line="264" w:lineRule="auto"/>
        <w:ind w:left="0"/>
        <w:contextualSpacing w:val="0"/>
        <w:rPr>
          <w:rFonts w:ascii="Helvetica" w:hAnsi="Helvetica"/>
          <w:b/>
          <w:bCs/>
          <w:sz w:val="22"/>
          <w:szCs w:val="22"/>
        </w:rPr>
      </w:pPr>
    </w:p>
    <w:p w14:paraId="5AD9AD16" w14:textId="6BD21B9A" w:rsidR="00E03837" w:rsidRDefault="00E03837" w:rsidP="00FB71F1">
      <w:pPr>
        <w:pStyle w:val="ListParagraph"/>
        <w:spacing w:after="80" w:line="264" w:lineRule="auto"/>
        <w:ind w:left="0"/>
        <w:contextualSpacing w:val="0"/>
        <w:rPr>
          <w:rFonts w:ascii="Helvetica" w:hAnsi="Helvetica"/>
          <w:b/>
          <w:bCs/>
          <w:sz w:val="22"/>
          <w:szCs w:val="22"/>
        </w:rPr>
      </w:pPr>
    </w:p>
    <w:p w14:paraId="7679D163" w14:textId="3A62B947" w:rsidR="00E03837" w:rsidRDefault="00E03837" w:rsidP="00FB71F1">
      <w:pPr>
        <w:pStyle w:val="ListParagraph"/>
        <w:spacing w:after="80" w:line="264" w:lineRule="auto"/>
        <w:ind w:left="0"/>
        <w:contextualSpacing w:val="0"/>
        <w:rPr>
          <w:rFonts w:ascii="Helvetica" w:hAnsi="Helvetica"/>
          <w:b/>
          <w:bCs/>
          <w:sz w:val="22"/>
          <w:szCs w:val="22"/>
        </w:rPr>
      </w:pPr>
    </w:p>
    <w:p w14:paraId="786AAB70" w14:textId="2F3FCEF1" w:rsidR="00E03837" w:rsidRDefault="00E03837" w:rsidP="00FB71F1">
      <w:pPr>
        <w:pStyle w:val="ListParagraph"/>
        <w:spacing w:after="80" w:line="264" w:lineRule="auto"/>
        <w:ind w:left="0"/>
        <w:contextualSpacing w:val="0"/>
        <w:rPr>
          <w:rFonts w:ascii="Helvetica" w:hAnsi="Helvetica"/>
          <w:b/>
          <w:bCs/>
          <w:sz w:val="22"/>
          <w:szCs w:val="22"/>
        </w:rPr>
      </w:pPr>
    </w:p>
    <w:p w14:paraId="3DF2B2B7" w14:textId="22BEF50B" w:rsidR="00E03837" w:rsidRDefault="00E03837" w:rsidP="00FB71F1">
      <w:pPr>
        <w:pStyle w:val="ListParagraph"/>
        <w:spacing w:after="80" w:line="264" w:lineRule="auto"/>
        <w:ind w:left="0"/>
        <w:contextualSpacing w:val="0"/>
        <w:rPr>
          <w:rFonts w:ascii="Helvetica" w:hAnsi="Helvetica"/>
          <w:b/>
          <w:bCs/>
          <w:sz w:val="22"/>
          <w:szCs w:val="22"/>
        </w:rPr>
      </w:pPr>
    </w:p>
    <w:p w14:paraId="12CB6351" w14:textId="1FADD65F" w:rsidR="00E03837" w:rsidRDefault="00E03837" w:rsidP="00FB71F1">
      <w:pPr>
        <w:pStyle w:val="ListParagraph"/>
        <w:spacing w:after="80" w:line="264" w:lineRule="auto"/>
        <w:ind w:left="0"/>
        <w:contextualSpacing w:val="0"/>
        <w:rPr>
          <w:rFonts w:ascii="Helvetica" w:hAnsi="Helvetica"/>
          <w:b/>
          <w:bCs/>
          <w:sz w:val="22"/>
          <w:szCs w:val="22"/>
        </w:rPr>
      </w:pPr>
    </w:p>
    <w:p w14:paraId="6B05B9F9" w14:textId="55BC7FE4" w:rsidR="00E03837" w:rsidRDefault="00E03837" w:rsidP="00FB71F1">
      <w:pPr>
        <w:pStyle w:val="ListParagraph"/>
        <w:spacing w:after="80" w:line="264" w:lineRule="auto"/>
        <w:ind w:left="0"/>
        <w:contextualSpacing w:val="0"/>
        <w:rPr>
          <w:rFonts w:ascii="Helvetica" w:hAnsi="Helvetica"/>
          <w:b/>
          <w:bCs/>
          <w:sz w:val="22"/>
          <w:szCs w:val="22"/>
        </w:rPr>
      </w:pPr>
    </w:p>
    <w:p w14:paraId="3B83202D" w14:textId="307629BA" w:rsidR="00E03837" w:rsidRDefault="00E03837" w:rsidP="00FB71F1">
      <w:pPr>
        <w:pStyle w:val="ListParagraph"/>
        <w:spacing w:after="80" w:line="264" w:lineRule="auto"/>
        <w:ind w:left="0"/>
        <w:contextualSpacing w:val="0"/>
        <w:rPr>
          <w:rFonts w:ascii="Helvetica" w:hAnsi="Helvetica"/>
          <w:b/>
          <w:bCs/>
          <w:sz w:val="22"/>
          <w:szCs w:val="22"/>
        </w:rPr>
      </w:pPr>
    </w:p>
    <w:p w14:paraId="402B9412" w14:textId="77777777" w:rsidR="00E03837" w:rsidRDefault="00E03837" w:rsidP="00FB71F1">
      <w:pPr>
        <w:pStyle w:val="ListParagraph"/>
        <w:spacing w:after="80" w:line="264" w:lineRule="auto"/>
        <w:ind w:left="0"/>
        <w:contextualSpacing w:val="0"/>
        <w:rPr>
          <w:rFonts w:ascii="Helvetica" w:hAnsi="Helvetica"/>
          <w:b/>
          <w:bCs/>
          <w:sz w:val="22"/>
          <w:szCs w:val="22"/>
        </w:rPr>
      </w:pPr>
    </w:p>
    <w:p w14:paraId="666C2472" w14:textId="1D3A68D2" w:rsidR="009B13AC" w:rsidRDefault="009B13AC" w:rsidP="009B13AC">
      <w:pPr>
        <w:spacing w:after="80" w:line="264" w:lineRule="auto"/>
        <w:rPr>
          <w:rFonts w:ascii="Helvetica" w:hAnsi="Helvetica"/>
          <w:b/>
          <w:bCs/>
          <w:sz w:val="22"/>
          <w:szCs w:val="22"/>
        </w:rPr>
      </w:pPr>
      <w:r>
        <w:rPr>
          <w:rFonts w:ascii="Helvetica" w:hAnsi="Helvetica"/>
          <w:b/>
          <w:bCs/>
          <w:sz w:val="22"/>
          <w:szCs w:val="22"/>
        </w:rPr>
        <w:t>Fourth Quarter</w:t>
      </w:r>
    </w:p>
    <w:p w14:paraId="2C52172F" w14:textId="22BE0B73" w:rsidR="008350EA" w:rsidRPr="00866250" w:rsidRDefault="008350EA" w:rsidP="00DB387F">
      <w:pPr>
        <w:numPr>
          <w:ilvl w:val="0"/>
          <w:numId w:val="7"/>
        </w:numPr>
        <w:spacing w:after="80" w:line="264" w:lineRule="auto"/>
        <w:ind w:left="360"/>
        <w:jc w:val="both"/>
        <w:rPr>
          <w:rFonts w:ascii="Helvetica" w:hAnsi="Helvetica"/>
          <w:sz w:val="22"/>
          <w:szCs w:val="22"/>
        </w:rPr>
      </w:pPr>
      <w:proofErr w:type="spellStart"/>
      <w:r w:rsidRPr="00F37ADF">
        <w:rPr>
          <w:rFonts w:ascii="Helvetica" w:hAnsi="Helvetica"/>
          <w:b/>
          <w:sz w:val="22"/>
          <w:szCs w:val="22"/>
          <w:u w:val="single"/>
        </w:rPr>
        <w:t>Arimnestus</w:t>
      </w:r>
      <w:proofErr w:type="spellEnd"/>
      <w:r w:rsidRPr="00F37ADF">
        <w:rPr>
          <w:rFonts w:ascii="Helvetica" w:hAnsi="Helvetica"/>
          <w:b/>
          <w:sz w:val="22"/>
          <w:szCs w:val="22"/>
          <w:u w:val="single"/>
        </w:rPr>
        <w:t xml:space="preserve"> successfully killed the enemy commander with a stone during this battle, and </w:t>
      </w:r>
      <w:proofErr w:type="spellStart"/>
      <w:r w:rsidRPr="00F37ADF">
        <w:rPr>
          <w:rFonts w:ascii="Helvetica" w:hAnsi="Helvetica"/>
          <w:b/>
          <w:sz w:val="22"/>
          <w:szCs w:val="22"/>
          <w:u w:val="single"/>
        </w:rPr>
        <w:t>Aristodemus</w:t>
      </w:r>
      <w:proofErr w:type="spellEnd"/>
      <w:r w:rsidRPr="00F37ADF">
        <w:rPr>
          <w:rFonts w:ascii="Helvetica" w:hAnsi="Helvetica"/>
          <w:b/>
          <w:sz w:val="22"/>
          <w:szCs w:val="22"/>
          <w:u w:val="single"/>
        </w:rPr>
        <w:t xml:space="preserve"> charged the enemy by himself to make up for his </w:t>
      </w:r>
      <w:r w:rsidRPr="00E03837">
        <w:rPr>
          <w:rFonts w:ascii="Helvetica" w:hAnsi="Helvetica"/>
          <w:b/>
          <w:sz w:val="22"/>
          <w:szCs w:val="22"/>
          <w:u w:val="single"/>
        </w:rPr>
        <w:t>absence at Thermopylae</w:t>
      </w:r>
      <w:r w:rsidR="00E03837" w:rsidRPr="00E03837">
        <w:rPr>
          <w:rFonts w:ascii="Helvetica" w:hAnsi="Helvetica"/>
          <w:b/>
          <w:sz w:val="22"/>
          <w:szCs w:val="22"/>
        </w:rPr>
        <w:t xml:space="preserve"> </w:t>
      </w:r>
      <w:r w:rsidR="00E03837" w:rsidRPr="00E03837">
        <w:rPr>
          <w:rFonts w:ascii="Helvetica" w:hAnsi="Helvetica"/>
          <w:b/>
          <w:sz w:val="22"/>
          <w:szCs w:val="22"/>
        </w:rPr>
        <w:t>(+)</w:t>
      </w:r>
      <w:r w:rsidRPr="00E03837">
        <w:rPr>
          <w:rFonts w:ascii="Helvetica" w:hAnsi="Helvetica"/>
          <w:b/>
          <w:sz w:val="22"/>
          <w:szCs w:val="22"/>
        </w:rPr>
        <w:t>.</w:t>
      </w:r>
      <w:r w:rsidRPr="00866250">
        <w:rPr>
          <w:rFonts w:ascii="Helvetica" w:hAnsi="Helvetica"/>
          <w:b/>
          <w:sz w:val="22"/>
          <w:szCs w:val="22"/>
        </w:rPr>
        <w:t xml:space="preserve"> This battle was fought at the same time as Mycale. </w:t>
      </w:r>
      <w:proofErr w:type="gramStart"/>
      <w:r w:rsidRPr="00866250">
        <w:rPr>
          <w:rFonts w:ascii="Helvetica" w:hAnsi="Helvetica"/>
          <w:b/>
          <w:sz w:val="22"/>
          <w:szCs w:val="22"/>
        </w:rPr>
        <w:t>Xerxes</w:t>
      </w:r>
      <w:proofErr w:type="gramEnd"/>
      <w:r w:rsidRPr="00866250">
        <w:rPr>
          <w:rFonts w:ascii="Helvetica" w:hAnsi="Helvetica"/>
          <w:b/>
          <w:sz w:val="22"/>
          <w:szCs w:val="22"/>
        </w:rPr>
        <w:t xml:space="preserve"> I returned home prior to this battle, leaving (*) </w:t>
      </w:r>
      <w:proofErr w:type="spellStart"/>
      <w:r w:rsidRPr="00866250">
        <w:rPr>
          <w:rFonts w:ascii="Helvetica" w:hAnsi="Helvetica"/>
          <w:sz w:val="22"/>
          <w:szCs w:val="22"/>
        </w:rPr>
        <w:t>Mardonius</w:t>
      </w:r>
      <w:proofErr w:type="spellEnd"/>
      <w:r w:rsidRPr="00866250">
        <w:rPr>
          <w:rFonts w:ascii="Helvetica" w:hAnsi="Helvetica"/>
          <w:sz w:val="22"/>
          <w:szCs w:val="22"/>
        </w:rPr>
        <w:t xml:space="preserve"> in charge of the loss. For ten points, name this 479 BC battle in which the Greeks ended the Persian invasion.</w:t>
      </w:r>
    </w:p>
    <w:p w14:paraId="6450278F" w14:textId="0F827C62" w:rsidR="008350EA" w:rsidRDefault="008350EA" w:rsidP="00866250">
      <w:pPr>
        <w:pStyle w:val="ListParagraph"/>
        <w:spacing w:after="80" w:line="264" w:lineRule="auto"/>
        <w:ind w:left="360"/>
        <w:rPr>
          <w:rFonts w:ascii="Helvetica" w:eastAsia="Calibri" w:hAnsi="Helvetica" w:cs="Calibri"/>
          <w:b/>
          <w:bCs/>
          <w:sz w:val="22"/>
          <w:szCs w:val="22"/>
          <w:u w:val="single"/>
        </w:rPr>
      </w:pPr>
      <w:r w:rsidRPr="00866250">
        <w:rPr>
          <w:rFonts w:ascii="Helvetica" w:hAnsi="Helvetica"/>
          <w:sz w:val="22"/>
          <w:szCs w:val="22"/>
        </w:rPr>
        <w:t xml:space="preserve">ANSWER: Battle of </w:t>
      </w:r>
      <w:r w:rsidRPr="00866250">
        <w:rPr>
          <w:rFonts w:ascii="Helvetica" w:eastAsia="Calibri" w:hAnsi="Helvetica" w:cs="Calibri"/>
          <w:b/>
          <w:bCs/>
          <w:sz w:val="22"/>
          <w:szCs w:val="22"/>
          <w:u w:val="single"/>
        </w:rPr>
        <w:t>Plataea</w:t>
      </w:r>
    </w:p>
    <w:p w14:paraId="1BEA711A" w14:textId="77777777" w:rsidR="00866250" w:rsidRPr="00866250" w:rsidRDefault="00866250" w:rsidP="00866250">
      <w:pPr>
        <w:pStyle w:val="ListParagraph"/>
        <w:spacing w:after="80" w:line="264" w:lineRule="auto"/>
        <w:ind w:left="360"/>
        <w:rPr>
          <w:rFonts w:ascii="Helvetica" w:hAnsi="Helvetica"/>
          <w:sz w:val="22"/>
          <w:szCs w:val="22"/>
        </w:rPr>
      </w:pPr>
    </w:p>
    <w:p w14:paraId="6EBE482C" w14:textId="49EC8071" w:rsidR="008350EA" w:rsidRPr="00866250" w:rsidRDefault="001E77AC" w:rsidP="00DB387F">
      <w:pPr>
        <w:numPr>
          <w:ilvl w:val="0"/>
          <w:numId w:val="7"/>
        </w:numPr>
        <w:spacing w:after="80" w:line="264" w:lineRule="auto"/>
        <w:ind w:left="360"/>
        <w:jc w:val="both"/>
        <w:rPr>
          <w:rFonts w:ascii="Helvetica" w:hAnsi="Helvetica"/>
          <w:sz w:val="22"/>
          <w:szCs w:val="22"/>
        </w:rPr>
      </w:pPr>
      <w:r>
        <w:rPr>
          <w:rFonts w:ascii="Helvetica" w:hAnsi="Helvetica"/>
          <w:b/>
          <w:sz w:val="22"/>
          <w:szCs w:val="22"/>
          <w:u w:val="single"/>
        </w:rPr>
        <w:t>I</w:t>
      </w:r>
      <w:r w:rsidRPr="00AD6805">
        <w:rPr>
          <w:rFonts w:ascii="Helvetica" w:hAnsi="Helvetica"/>
          <w:b/>
          <w:sz w:val="22"/>
          <w:szCs w:val="22"/>
          <w:u w:val="single"/>
        </w:rPr>
        <w:t xml:space="preserve">n the aftermath of Wu </w:t>
      </w:r>
      <w:proofErr w:type="spellStart"/>
      <w:r w:rsidRPr="00AD6805">
        <w:rPr>
          <w:rFonts w:ascii="Helvetica" w:hAnsi="Helvetica"/>
          <w:b/>
          <w:sz w:val="22"/>
          <w:szCs w:val="22"/>
          <w:u w:val="single"/>
        </w:rPr>
        <w:t>Sangui’s</w:t>
      </w:r>
      <w:proofErr w:type="spellEnd"/>
      <w:r w:rsidRPr="00AD6805">
        <w:rPr>
          <w:rFonts w:ascii="Helvetica" w:hAnsi="Helvetica"/>
          <w:b/>
          <w:sz w:val="22"/>
          <w:szCs w:val="22"/>
          <w:u w:val="single"/>
        </w:rPr>
        <w:t xml:space="preserve"> uprising against this dynasty</w:t>
      </w:r>
      <w:r>
        <w:rPr>
          <w:rFonts w:ascii="Helvetica" w:hAnsi="Helvetica"/>
          <w:b/>
          <w:sz w:val="22"/>
          <w:szCs w:val="22"/>
          <w:u w:val="single"/>
        </w:rPr>
        <w:t>, t</w:t>
      </w:r>
      <w:r w:rsidR="008350EA" w:rsidRPr="00AD6805">
        <w:rPr>
          <w:rFonts w:ascii="Helvetica" w:hAnsi="Helvetica"/>
          <w:b/>
          <w:sz w:val="22"/>
          <w:szCs w:val="22"/>
          <w:u w:val="single"/>
        </w:rPr>
        <w:t xml:space="preserve">he lives of Shang </w:t>
      </w:r>
      <w:proofErr w:type="spellStart"/>
      <w:r w:rsidR="008350EA" w:rsidRPr="00AD6805">
        <w:rPr>
          <w:rFonts w:ascii="Helvetica" w:hAnsi="Helvetica"/>
          <w:b/>
          <w:sz w:val="22"/>
          <w:szCs w:val="22"/>
          <w:u w:val="single"/>
        </w:rPr>
        <w:t>Zhixin’s</w:t>
      </w:r>
      <w:proofErr w:type="spellEnd"/>
      <w:r w:rsidR="008350EA" w:rsidRPr="00AD6805">
        <w:rPr>
          <w:rFonts w:ascii="Helvetica" w:hAnsi="Helvetica"/>
          <w:b/>
          <w:sz w:val="22"/>
          <w:szCs w:val="22"/>
          <w:u w:val="single"/>
        </w:rPr>
        <w:t xml:space="preserve"> thirty-two brothers were</w:t>
      </w:r>
      <w:r w:rsidR="009F68EC">
        <w:rPr>
          <w:rFonts w:ascii="Helvetica" w:hAnsi="Helvetica"/>
          <w:b/>
          <w:sz w:val="22"/>
          <w:szCs w:val="22"/>
          <w:u w:val="single"/>
        </w:rPr>
        <w:t xml:space="preserve"> spared</w:t>
      </w:r>
      <w:r w:rsidR="008350EA" w:rsidRPr="00AD6805">
        <w:rPr>
          <w:rFonts w:ascii="Helvetica" w:hAnsi="Helvetica"/>
          <w:b/>
          <w:sz w:val="22"/>
          <w:szCs w:val="22"/>
          <w:u w:val="single"/>
        </w:rPr>
        <w:t>; that incident, the Revolt of the</w:t>
      </w:r>
      <w:r w:rsidR="008350EA" w:rsidRPr="00866250">
        <w:rPr>
          <w:rFonts w:ascii="Helvetica" w:hAnsi="Helvetica"/>
          <w:b/>
          <w:sz w:val="22"/>
          <w:szCs w:val="22"/>
        </w:rPr>
        <w:t xml:space="preserve"> (+) Three Feudatories, was won by this dynasty’s Green Standard Army, which mobilized under the command of the Kangxi Emperor. This dynasty defeated (*) </w:t>
      </w:r>
      <w:r w:rsidR="008350EA" w:rsidRPr="00866250">
        <w:rPr>
          <w:rFonts w:ascii="Helvetica" w:hAnsi="Helvetica"/>
          <w:sz w:val="22"/>
          <w:szCs w:val="22"/>
        </w:rPr>
        <w:t xml:space="preserve">Li </w:t>
      </w:r>
      <w:proofErr w:type="spellStart"/>
      <w:r w:rsidR="008350EA" w:rsidRPr="00866250">
        <w:rPr>
          <w:rFonts w:ascii="Helvetica" w:hAnsi="Helvetica"/>
          <w:sz w:val="22"/>
          <w:szCs w:val="22"/>
        </w:rPr>
        <w:t>Zicheng’s</w:t>
      </w:r>
      <w:proofErr w:type="spellEnd"/>
      <w:r w:rsidR="008350EA" w:rsidRPr="00866250">
        <w:rPr>
          <w:rFonts w:ascii="Helvetica" w:hAnsi="Helvetica"/>
          <w:sz w:val="22"/>
          <w:szCs w:val="22"/>
        </w:rPr>
        <w:t xml:space="preserve"> forces at the Battle of </w:t>
      </w:r>
      <w:proofErr w:type="spellStart"/>
      <w:r w:rsidR="008350EA" w:rsidRPr="00866250">
        <w:rPr>
          <w:rFonts w:ascii="Helvetica" w:hAnsi="Helvetica"/>
          <w:sz w:val="22"/>
          <w:szCs w:val="22"/>
        </w:rPr>
        <w:t>Shanhai</w:t>
      </w:r>
      <w:proofErr w:type="spellEnd"/>
      <w:r w:rsidR="008350EA" w:rsidRPr="00866250">
        <w:rPr>
          <w:rFonts w:ascii="Helvetica" w:hAnsi="Helvetica"/>
          <w:sz w:val="22"/>
          <w:szCs w:val="22"/>
        </w:rPr>
        <w:t xml:space="preserve"> Pass to end the short-lived Shun dynasty. For ten points, name this Chinese dynasty founded by descendants of the Jurchen people, called Manchus.</w:t>
      </w:r>
    </w:p>
    <w:p w14:paraId="14E3C06B" w14:textId="0C01C073" w:rsidR="008350EA" w:rsidRDefault="008350EA" w:rsidP="00866250">
      <w:pPr>
        <w:pStyle w:val="ListParagraph"/>
        <w:spacing w:after="80" w:line="264" w:lineRule="auto"/>
        <w:ind w:left="360"/>
        <w:rPr>
          <w:rFonts w:ascii="Helvetica" w:hAnsi="Helvetica"/>
          <w:sz w:val="22"/>
          <w:szCs w:val="22"/>
        </w:rPr>
      </w:pPr>
      <w:r w:rsidRPr="00866250">
        <w:rPr>
          <w:rFonts w:ascii="Helvetica" w:hAnsi="Helvetica"/>
          <w:sz w:val="22"/>
          <w:szCs w:val="22"/>
        </w:rPr>
        <w:t xml:space="preserve">ANSWER: </w:t>
      </w:r>
      <w:r w:rsidRPr="00866250">
        <w:rPr>
          <w:rFonts w:ascii="Helvetica" w:eastAsia="Calibri" w:hAnsi="Helvetica" w:cs="Calibri"/>
          <w:b/>
          <w:bCs/>
          <w:sz w:val="22"/>
          <w:szCs w:val="22"/>
          <w:u w:val="single"/>
        </w:rPr>
        <w:t xml:space="preserve">Qing </w:t>
      </w:r>
      <w:r w:rsidRPr="00866250">
        <w:rPr>
          <w:rFonts w:ascii="Helvetica" w:hAnsi="Helvetica"/>
          <w:sz w:val="22"/>
          <w:szCs w:val="22"/>
        </w:rPr>
        <w:t>[</w:t>
      </w:r>
      <w:proofErr w:type="spellStart"/>
      <w:r w:rsidRPr="00866250">
        <w:rPr>
          <w:rFonts w:ascii="Helvetica" w:hAnsi="Helvetica"/>
          <w:sz w:val="22"/>
          <w:szCs w:val="22"/>
        </w:rPr>
        <w:t>cheeng</w:t>
      </w:r>
      <w:proofErr w:type="spellEnd"/>
      <w:r w:rsidRPr="00866250">
        <w:rPr>
          <w:rFonts w:ascii="Helvetica" w:hAnsi="Helvetica"/>
          <w:sz w:val="22"/>
          <w:szCs w:val="22"/>
        </w:rPr>
        <w:t xml:space="preserve">] dynasty (accept </w:t>
      </w:r>
      <w:r w:rsidRPr="00866250">
        <w:rPr>
          <w:rFonts w:ascii="Helvetica" w:eastAsia="Calibri" w:hAnsi="Helvetica" w:cs="Calibri"/>
          <w:b/>
          <w:bCs/>
          <w:sz w:val="22"/>
          <w:szCs w:val="22"/>
          <w:u w:val="single"/>
        </w:rPr>
        <w:t>Manchu</w:t>
      </w:r>
      <w:r w:rsidRPr="00866250">
        <w:rPr>
          <w:rFonts w:ascii="Helvetica" w:hAnsi="Helvetica"/>
          <w:sz w:val="22"/>
          <w:szCs w:val="22"/>
        </w:rPr>
        <w:t>s before read; do not accept Qin [</w:t>
      </w:r>
      <w:proofErr w:type="spellStart"/>
      <w:r w:rsidRPr="00866250">
        <w:rPr>
          <w:rFonts w:ascii="Helvetica" w:hAnsi="Helvetica"/>
          <w:sz w:val="22"/>
          <w:szCs w:val="22"/>
        </w:rPr>
        <w:t>cheen</w:t>
      </w:r>
      <w:proofErr w:type="spellEnd"/>
      <w:r w:rsidRPr="00866250">
        <w:rPr>
          <w:rFonts w:ascii="Helvetica" w:hAnsi="Helvetica"/>
          <w:sz w:val="22"/>
          <w:szCs w:val="22"/>
        </w:rPr>
        <w:t>])</w:t>
      </w:r>
    </w:p>
    <w:p w14:paraId="3A40B2A0" w14:textId="77777777" w:rsidR="00866250" w:rsidRPr="00866250" w:rsidRDefault="00866250" w:rsidP="00866250">
      <w:pPr>
        <w:pStyle w:val="ListParagraph"/>
        <w:spacing w:after="80" w:line="264" w:lineRule="auto"/>
        <w:ind w:left="360"/>
        <w:rPr>
          <w:rFonts w:ascii="Helvetica" w:hAnsi="Helvetica"/>
          <w:sz w:val="22"/>
          <w:szCs w:val="22"/>
        </w:rPr>
      </w:pPr>
    </w:p>
    <w:p w14:paraId="005979CE" w14:textId="77777777" w:rsidR="008350EA" w:rsidRPr="00866250" w:rsidRDefault="008350EA" w:rsidP="00DB387F">
      <w:pPr>
        <w:numPr>
          <w:ilvl w:val="0"/>
          <w:numId w:val="7"/>
        </w:numPr>
        <w:spacing w:after="80" w:line="264" w:lineRule="auto"/>
        <w:ind w:left="360"/>
        <w:jc w:val="both"/>
        <w:rPr>
          <w:rFonts w:ascii="Helvetica" w:hAnsi="Helvetica"/>
          <w:sz w:val="22"/>
          <w:szCs w:val="22"/>
        </w:rPr>
      </w:pPr>
      <w:r w:rsidRPr="002E5F9A">
        <w:rPr>
          <w:rFonts w:ascii="Helvetica" w:hAnsi="Helvetica"/>
          <w:b/>
          <w:sz w:val="22"/>
          <w:szCs w:val="22"/>
          <w:u w:val="single"/>
        </w:rPr>
        <w:t xml:space="preserve">This policy was supported by a Payment Law that suspended government subsidies for non-adherents. A disgruntled Edward </w:t>
      </w:r>
      <w:proofErr w:type="spellStart"/>
      <w:r w:rsidRPr="002E5F9A">
        <w:rPr>
          <w:rFonts w:ascii="Helvetica" w:hAnsi="Helvetica"/>
          <w:b/>
          <w:sz w:val="22"/>
          <w:szCs w:val="22"/>
          <w:u w:val="single"/>
        </w:rPr>
        <w:t>Kullman</w:t>
      </w:r>
      <w:proofErr w:type="spellEnd"/>
      <w:r w:rsidRPr="002E5F9A">
        <w:rPr>
          <w:rFonts w:ascii="Helvetica" w:hAnsi="Helvetica"/>
          <w:b/>
          <w:sz w:val="22"/>
          <w:szCs w:val="22"/>
          <w:u w:val="single"/>
        </w:rPr>
        <w:t xml:space="preserve"> was angered into a failed assassination attempt by this policy, which spurred the formation of Ludwig Windthorst’s</w:t>
      </w:r>
      <w:r w:rsidRPr="00866250">
        <w:rPr>
          <w:rFonts w:ascii="Helvetica" w:hAnsi="Helvetica"/>
          <w:b/>
          <w:sz w:val="22"/>
          <w:szCs w:val="22"/>
        </w:rPr>
        <w:t xml:space="preserve"> (+) Center Party. This policy was strengthened with the passing of Adalbert (*) </w:t>
      </w:r>
      <w:r w:rsidRPr="00866250">
        <w:rPr>
          <w:rFonts w:ascii="Helvetica" w:hAnsi="Helvetica"/>
          <w:sz w:val="22"/>
          <w:szCs w:val="22"/>
        </w:rPr>
        <w:t>Falk’s May Laws, and it led to a ban on Jesuits. For ten points, name this general policy against the Catholic Church that was put forth by Otto von Bismarck.</w:t>
      </w:r>
    </w:p>
    <w:p w14:paraId="03A27868" w14:textId="5F117C77" w:rsidR="008350EA" w:rsidRDefault="008350EA" w:rsidP="00866250">
      <w:pPr>
        <w:pStyle w:val="ListParagraph"/>
        <w:spacing w:after="80" w:line="264" w:lineRule="auto"/>
        <w:ind w:left="360"/>
        <w:rPr>
          <w:rFonts w:ascii="Helvetica" w:hAnsi="Helvetica"/>
          <w:sz w:val="22"/>
          <w:szCs w:val="22"/>
        </w:rPr>
      </w:pPr>
      <w:r w:rsidRPr="00866250">
        <w:rPr>
          <w:rFonts w:ascii="Helvetica" w:hAnsi="Helvetica"/>
          <w:sz w:val="22"/>
          <w:szCs w:val="22"/>
        </w:rPr>
        <w:t xml:space="preserve">ANSWER: </w:t>
      </w:r>
      <w:r w:rsidRPr="00866250">
        <w:rPr>
          <w:rFonts w:ascii="Helvetica" w:eastAsia="Calibri" w:hAnsi="Helvetica" w:cs="Calibri"/>
          <w:b/>
          <w:bCs/>
          <w:sz w:val="22"/>
          <w:szCs w:val="22"/>
          <w:u w:val="single"/>
        </w:rPr>
        <w:t xml:space="preserve">Kulturkampf </w:t>
      </w:r>
      <w:r w:rsidRPr="00866250">
        <w:rPr>
          <w:rFonts w:ascii="Helvetica" w:hAnsi="Helvetica"/>
          <w:sz w:val="22"/>
          <w:szCs w:val="22"/>
        </w:rPr>
        <w:t>(prompt on descriptions of anti-Catholic policies in Germany under Bismarck)</w:t>
      </w:r>
    </w:p>
    <w:p w14:paraId="3CE0C0FD" w14:textId="77777777" w:rsidR="00866250" w:rsidRPr="00866250" w:rsidRDefault="00866250" w:rsidP="00866250">
      <w:pPr>
        <w:pStyle w:val="ListParagraph"/>
        <w:spacing w:after="80" w:line="264" w:lineRule="auto"/>
        <w:ind w:left="360"/>
        <w:rPr>
          <w:rFonts w:ascii="Helvetica" w:hAnsi="Helvetica"/>
          <w:sz w:val="22"/>
          <w:szCs w:val="22"/>
        </w:rPr>
      </w:pPr>
    </w:p>
    <w:p w14:paraId="158DB9F5" w14:textId="3DB70192" w:rsidR="008350EA" w:rsidRPr="00866250" w:rsidRDefault="008350EA" w:rsidP="00DB387F">
      <w:pPr>
        <w:numPr>
          <w:ilvl w:val="0"/>
          <w:numId w:val="7"/>
        </w:numPr>
        <w:spacing w:after="80" w:line="264" w:lineRule="auto"/>
        <w:ind w:left="360"/>
        <w:jc w:val="both"/>
        <w:rPr>
          <w:rFonts w:ascii="Helvetica" w:hAnsi="Helvetica"/>
          <w:sz w:val="22"/>
          <w:szCs w:val="22"/>
        </w:rPr>
      </w:pPr>
      <w:r w:rsidRPr="001306E5">
        <w:rPr>
          <w:rFonts w:ascii="Helvetica" w:hAnsi="Helvetica"/>
          <w:b/>
          <w:sz w:val="22"/>
          <w:szCs w:val="22"/>
          <w:u w:val="single"/>
        </w:rPr>
        <w:t xml:space="preserve">In Ephesians, one of these objects “of the Spirit” is listed as part of the Armor of God. In the Gospels, Jesus stated that he did not come </w:t>
      </w:r>
      <w:r w:rsidRPr="001F5F0E">
        <w:rPr>
          <w:rFonts w:ascii="Helvetica" w:hAnsi="Helvetica"/>
          <w:b/>
          <w:sz w:val="22"/>
          <w:szCs w:val="22"/>
          <w:u w:val="single"/>
        </w:rPr>
        <w:t xml:space="preserve">to “bring peace,” but </w:t>
      </w:r>
      <w:r w:rsidR="001F5F0E" w:rsidRPr="001F5F0E">
        <w:rPr>
          <w:rFonts w:ascii="Helvetica" w:hAnsi="Helvetica"/>
          <w:b/>
          <w:sz w:val="22"/>
          <w:szCs w:val="22"/>
          <w:u w:val="single"/>
        </w:rPr>
        <w:t>(+)</w:t>
      </w:r>
      <w:r w:rsidR="001F5F0E">
        <w:rPr>
          <w:rFonts w:ascii="Helvetica" w:hAnsi="Helvetica"/>
          <w:b/>
          <w:sz w:val="22"/>
          <w:szCs w:val="22"/>
        </w:rPr>
        <w:t xml:space="preserve"> </w:t>
      </w:r>
      <w:r w:rsidRPr="00866250">
        <w:rPr>
          <w:rFonts w:ascii="Helvetica" w:hAnsi="Helvetica"/>
          <w:b/>
          <w:sz w:val="22"/>
          <w:szCs w:val="22"/>
        </w:rPr>
        <w:t>instead he brought one of these wea</w:t>
      </w:r>
      <w:r w:rsidRPr="007003B5">
        <w:rPr>
          <w:rFonts w:ascii="Helvetica" w:hAnsi="Helvetica"/>
          <w:b/>
          <w:sz w:val="22"/>
          <w:szCs w:val="22"/>
        </w:rPr>
        <w:t>pons. In a 13th century legend, a hand appears from the waters of a lake to catch a thrown</w:t>
      </w:r>
      <w:r w:rsidR="007003B5" w:rsidRPr="007003B5">
        <w:rPr>
          <w:rFonts w:ascii="Helvetica" w:hAnsi="Helvetica"/>
          <w:b/>
          <w:sz w:val="22"/>
          <w:szCs w:val="22"/>
        </w:rPr>
        <w:t xml:space="preserve"> </w:t>
      </w:r>
      <w:r w:rsidR="007003B5" w:rsidRPr="007003B5">
        <w:rPr>
          <w:rFonts w:ascii="Helvetica" w:hAnsi="Helvetica"/>
          <w:b/>
          <w:sz w:val="22"/>
          <w:szCs w:val="22"/>
        </w:rPr>
        <w:t>(*)</w:t>
      </w:r>
      <w:r w:rsidRPr="00866250">
        <w:rPr>
          <w:rFonts w:ascii="Helvetica" w:hAnsi="Helvetica"/>
          <w:sz w:val="22"/>
          <w:szCs w:val="22"/>
        </w:rPr>
        <w:t xml:space="preserve"> one of these weapons. For ten points, name this type of weapon whose mythical examples include King Arthur’s Excalibur and one he pulled from a stone.</w:t>
      </w:r>
    </w:p>
    <w:p w14:paraId="7923B056" w14:textId="77777777" w:rsidR="008350EA" w:rsidRPr="00866250" w:rsidRDefault="008350EA" w:rsidP="00866250">
      <w:pPr>
        <w:pStyle w:val="ListParagraph"/>
        <w:spacing w:after="80" w:line="264" w:lineRule="auto"/>
        <w:ind w:left="360"/>
        <w:rPr>
          <w:rFonts w:ascii="Helvetica" w:hAnsi="Helvetica"/>
          <w:sz w:val="22"/>
          <w:szCs w:val="22"/>
        </w:rPr>
      </w:pPr>
      <w:r w:rsidRPr="00866250">
        <w:rPr>
          <w:rFonts w:ascii="Helvetica" w:hAnsi="Helvetica"/>
          <w:sz w:val="22"/>
          <w:szCs w:val="22"/>
        </w:rPr>
        <w:t xml:space="preserve">ANSWER: </w:t>
      </w:r>
      <w:r w:rsidRPr="00866250">
        <w:rPr>
          <w:rFonts w:ascii="Helvetica" w:eastAsia="Calibri" w:hAnsi="Helvetica" w:cs="Calibri"/>
          <w:b/>
          <w:bCs/>
          <w:sz w:val="22"/>
          <w:szCs w:val="22"/>
          <w:u w:val="single"/>
        </w:rPr>
        <w:t>sword</w:t>
      </w:r>
      <w:r w:rsidRPr="00866250">
        <w:rPr>
          <w:rFonts w:ascii="Helvetica" w:hAnsi="Helvetica"/>
          <w:sz w:val="22"/>
          <w:szCs w:val="22"/>
        </w:rPr>
        <w:t>s (prompt on “blade” or similar generic terms, but do not prompt on “dagger” or similar specific terms; prompt on “weapon” before mentioned)</w:t>
      </w:r>
    </w:p>
    <w:p w14:paraId="4004DC8C" w14:textId="77777777" w:rsidR="008350EA" w:rsidRPr="00866250" w:rsidRDefault="008350EA" w:rsidP="00866250">
      <w:pPr>
        <w:spacing w:after="80" w:line="264" w:lineRule="auto"/>
        <w:ind w:left="-360"/>
        <w:rPr>
          <w:rFonts w:ascii="Helvetica" w:hAnsi="Helvetica"/>
          <w:sz w:val="22"/>
          <w:szCs w:val="22"/>
        </w:rPr>
      </w:pPr>
    </w:p>
    <w:p w14:paraId="43968A63" w14:textId="1A311E1C" w:rsidR="008350EA" w:rsidRPr="00866250" w:rsidRDefault="008350EA" w:rsidP="00DB387F">
      <w:pPr>
        <w:numPr>
          <w:ilvl w:val="0"/>
          <w:numId w:val="7"/>
        </w:numPr>
        <w:spacing w:after="80" w:line="264" w:lineRule="auto"/>
        <w:ind w:left="360"/>
        <w:jc w:val="both"/>
        <w:rPr>
          <w:rFonts w:ascii="Helvetica" w:hAnsi="Helvetica"/>
          <w:sz w:val="22"/>
          <w:szCs w:val="22"/>
        </w:rPr>
      </w:pPr>
      <w:r w:rsidRPr="002D59FA">
        <w:rPr>
          <w:rFonts w:ascii="Helvetica" w:hAnsi="Helvetica"/>
          <w:b/>
          <w:sz w:val="22"/>
          <w:szCs w:val="22"/>
          <w:u w:val="single"/>
        </w:rPr>
        <w:t xml:space="preserve">Alberto </w:t>
      </w:r>
      <w:proofErr w:type="spellStart"/>
      <w:r w:rsidRPr="002D59FA">
        <w:rPr>
          <w:rFonts w:ascii="Helvetica" w:hAnsi="Helvetica"/>
          <w:b/>
          <w:sz w:val="22"/>
          <w:szCs w:val="22"/>
          <w:u w:val="single"/>
        </w:rPr>
        <w:t>Gentili</w:t>
      </w:r>
      <w:proofErr w:type="spellEnd"/>
      <w:r w:rsidRPr="002D59FA">
        <w:rPr>
          <w:rFonts w:ascii="Helvetica" w:hAnsi="Helvetica"/>
          <w:b/>
          <w:sz w:val="22"/>
          <w:szCs w:val="22"/>
          <w:u w:val="single"/>
        </w:rPr>
        <w:t xml:space="preserve"> helped preserve the legacy of this composer by delicately finding private funds to purchase crates of once-lost manuscripts from a religious boarding school in Piedmont and from a descendant of an Austrian </w:t>
      </w:r>
      <w:r w:rsidRPr="00FC0D83">
        <w:rPr>
          <w:rFonts w:ascii="Helvetica" w:hAnsi="Helvetica"/>
          <w:b/>
          <w:sz w:val="22"/>
          <w:szCs w:val="22"/>
          <w:u w:val="single"/>
        </w:rPr>
        <w:t>ambassador</w:t>
      </w:r>
      <w:r w:rsidR="00FC0D83" w:rsidRPr="00FC0D83">
        <w:rPr>
          <w:rFonts w:ascii="Helvetica" w:hAnsi="Helvetica"/>
          <w:b/>
          <w:sz w:val="22"/>
          <w:szCs w:val="22"/>
        </w:rPr>
        <w:t xml:space="preserve"> (+)</w:t>
      </w:r>
      <w:r w:rsidRPr="00FC0D83">
        <w:rPr>
          <w:rFonts w:ascii="Helvetica" w:hAnsi="Helvetica"/>
          <w:b/>
          <w:sz w:val="22"/>
          <w:szCs w:val="22"/>
        </w:rPr>
        <w:t xml:space="preserve"> &amp; Genoese count.</w:t>
      </w:r>
      <w:r w:rsidR="00292124">
        <w:rPr>
          <w:rFonts w:ascii="Helvetica" w:hAnsi="Helvetica"/>
          <w:b/>
          <w:sz w:val="22"/>
          <w:szCs w:val="22"/>
        </w:rPr>
        <w:t xml:space="preserve"> </w:t>
      </w:r>
      <w:r w:rsidRPr="00866250">
        <w:rPr>
          <w:rFonts w:ascii="Helvetica" w:hAnsi="Helvetica"/>
          <w:b/>
          <w:sz w:val="22"/>
          <w:szCs w:val="22"/>
        </w:rPr>
        <w:t xml:space="preserve">The </w:t>
      </w:r>
      <w:proofErr w:type="spellStart"/>
      <w:r w:rsidRPr="00866250">
        <w:rPr>
          <w:rFonts w:ascii="Helvetica" w:hAnsi="Helvetica"/>
          <w:b/>
          <w:sz w:val="22"/>
          <w:szCs w:val="22"/>
        </w:rPr>
        <w:t>Ospedale</w:t>
      </w:r>
      <w:proofErr w:type="spellEnd"/>
      <w:r w:rsidRPr="00866250">
        <w:rPr>
          <w:rFonts w:ascii="Helvetica" w:hAnsi="Helvetica"/>
          <w:b/>
          <w:sz w:val="22"/>
          <w:szCs w:val="22"/>
        </w:rPr>
        <w:t xml:space="preserve"> </w:t>
      </w:r>
      <w:proofErr w:type="spellStart"/>
      <w:r w:rsidRPr="00866250">
        <w:rPr>
          <w:rFonts w:ascii="Helvetica" w:hAnsi="Helvetica"/>
          <w:b/>
          <w:sz w:val="22"/>
          <w:szCs w:val="22"/>
        </w:rPr>
        <w:t>della</w:t>
      </w:r>
      <w:proofErr w:type="spellEnd"/>
      <w:r w:rsidRPr="00292124">
        <w:rPr>
          <w:rFonts w:ascii="Helvetica" w:hAnsi="Helvetica"/>
          <w:b/>
          <w:sz w:val="22"/>
          <w:szCs w:val="22"/>
        </w:rPr>
        <w:t xml:space="preserve"> Pieta, an</w:t>
      </w:r>
      <w:r w:rsidR="00292124" w:rsidRPr="00292124">
        <w:rPr>
          <w:rFonts w:ascii="Helvetica" w:hAnsi="Helvetica"/>
          <w:b/>
          <w:sz w:val="22"/>
          <w:szCs w:val="22"/>
        </w:rPr>
        <w:t xml:space="preserve"> </w:t>
      </w:r>
      <w:r w:rsidRPr="00292124">
        <w:rPr>
          <w:rFonts w:ascii="Helvetica" w:hAnsi="Helvetica"/>
          <w:b/>
          <w:sz w:val="22"/>
          <w:szCs w:val="22"/>
        </w:rPr>
        <w:t>orphanage and music school, employed this priest and composer of The Contest</w:t>
      </w:r>
      <w:r w:rsidR="00292124" w:rsidRPr="00292124">
        <w:rPr>
          <w:rFonts w:ascii="Helvetica" w:hAnsi="Helvetica"/>
          <w:b/>
          <w:sz w:val="22"/>
          <w:szCs w:val="22"/>
        </w:rPr>
        <w:t xml:space="preserve"> (*</w:t>
      </w:r>
      <w:proofErr w:type="gramStart"/>
      <w:r w:rsidR="00292124" w:rsidRPr="00292124">
        <w:rPr>
          <w:rFonts w:ascii="Helvetica" w:hAnsi="Helvetica"/>
          <w:b/>
          <w:sz w:val="22"/>
          <w:szCs w:val="22"/>
        </w:rPr>
        <w:t>)</w:t>
      </w:r>
      <w:r w:rsidR="00292124" w:rsidRPr="00866250">
        <w:rPr>
          <w:rFonts w:ascii="Helvetica" w:hAnsi="Helvetica"/>
          <w:b/>
          <w:sz w:val="22"/>
          <w:szCs w:val="22"/>
        </w:rPr>
        <w:t xml:space="preserve"> </w:t>
      </w:r>
      <w:r w:rsidRPr="00866250">
        <w:rPr>
          <w:rFonts w:ascii="Helvetica" w:hAnsi="Helvetica"/>
          <w:sz w:val="22"/>
          <w:szCs w:val="22"/>
        </w:rPr>
        <w:t xml:space="preserve"> Between</w:t>
      </w:r>
      <w:proofErr w:type="gramEnd"/>
      <w:r w:rsidRPr="00866250">
        <w:rPr>
          <w:rFonts w:ascii="Helvetica" w:hAnsi="Helvetica"/>
          <w:sz w:val="22"/>
          <w:szCs w:val="22"/>
        </w:rPr>
        <w:t xml:space="preserve"> Harmony and Invention, a collection of 12 violin </w:t>
      </w:r>
      <w:proofErr w:type="spellStart"/>
      <w:r w:rsidRPr="00866250">
        <w:rPr>
          <w:rFonts w:ascii="Helvetica" w:hAnsi="Helvetica"/>
          <w:sz w:val="22"/>
          <w:szCs w:val="22"/>
        </w:rPr>
        <w:t>concertoes</w:t>
      </w:r>
      <w:proofErr w:type="spellEnd"/>
      <w:r w:rsidRPr="00866250">
        <w:rPr>
          <w:rFonts w:ascii="Helvetica" w:hAnsi="Helvetica"/>
          <w:sz w:val="22"/>
          <w:szCs w:val="22"/>
        </w:rPr>
        <w:t>. For ten points, name this Italian Baroque composer of The Four Seasons.</w:t>
      </w:r>
    </w:p>
    <w:p w14:paraId="0147DDCC" w14:textId="2293E9A4" w:rsidR="008350EA" w:rsidRDefault="008350EA" w:rsidP="00866250">
      <w:pPr>
        <w:pStyle w:val="ListParagraph"/>
        <w:spacing w:after="80" w:line="264" w:lineRule="auto"/>
        <w:ind w:left="360"/>
        <w:rPr>
          <w:rFonts w:ascii="Helvetica" w:eastAsia="Calibri" w:hAnsi="Helvetica" w:cs="Calibri"/>
          <w:b/>
          <w:bCs/>
          <w:sz w:val="22"/>
          <w:szCs w:val="22"/>
          <w:u w:val="single"/>
        </w:rPr>
      </w:pPr>
      <w:r w:rsidRPr="00866250">
        <w:rPr>
          <w:rFonts w:ascii="Helvetica" w:hAnsi="Helvetica"/>
          <w:sz w:val="22"/>
          <w:szCs w:val="22"/>
        </w:rPr>
        <w:t xml:space="preserve">ANSWER: Antonio </w:t>
      </w:r>
      <w:r w:rsidRPr="00866250">
        <w:rPr>
          <w:rFonts w:ascii="Helvetica" w:eastAsia="Calibri" w:hAnsi="Helvetica" w:cs="Calibri"/>
          <w:b/>
          <w:bCs/>
          <w:sz w:val="22"/>
          <w:szCs w:val="22"/>
          <w:u w:val="single"/>
        </w:rPr>
        <w:t>Vivaldi</w:t>
      </w:r>
    </w:p>
    <w:p w14:paraId="1F76F4D3" w14:textId="319AF7A1" w:rsidR="00605E37" w:rsidRDefault="00605E37" w:rsidP="00866250">
      <w:pPr>
        <w:pStyle w:val="ListParagraph"/>
        <w:spacing w:after="80" w:line="264" w:lineRule="auto"/>
        <w:ind w:left="360"/>
        <w:rPr>
          <w:rFonts w:ascii="Helvetica" w:hAnsi="Helvetica"/>
          <w:sz w:val="22"/>
          <w:szCs w:val="22"/>
        </w:rPr>
      </w:pPr>
    </w:p>
    <w:p w14:paraId="211A9F13" w14:textId="15556F9A" w:rsidR="00605E37" w:rsidRDefault="00605E37" w:rsidP="00866250">
      <w:pPr>
        <w:pStyle w:val="ListParagraph"/>
        <w:spacing w:after="80" w:line="264" w:lineRule="auto"/>
        <w:ind w:left="360"/>
        <w:rPr>
          <w:rFonts w:ascii="Helvetica" w:hAnsi="Helvetica"/>
          <w:sz w:val="22"/>
          <w:szCs w:val="22"/>
        </w:rPr>
      </w:pPr>
    </w:p>
    <w:p w14:paraId="09A7164E" w14:textId="6A0F5A04" w:rsidR="00605E37" w:rsidRDefault="00605E37" w:rsidP="00866250">
      <w:pPr>
        <w:pStyle w:val="ListParagraph"/>
        <w:spacing w:after="80" w:line="264" w:lineRule="auto"/>
        <w:ind w:left="360"/>
        <w:rPr>
          <w:rFonts w:ascii="Helvetica" w:hAnsi="Helvetica"/>
          <w:sz w:val="22"/>
          <w:szCs w:val="22"/>
        </w:rPr>
      </w:pPr>
    </w:p>
    <w:p w14:paraId="69FD47AF" w14:textId="34B3E48F" w:rsidR="00605E37" w:rsidRDefault="00605E37" w:rsidP="00866250">
      <w:pPr>
        <w:pStyle w:val="ListParagraph"/>
        <w:spacing w:after="80" w:line="264" w:lineRule="auto"/>
        <w:ind w:left="360"/>
        <w:rPr>
          <w:rFonts w:ascii="Helvetica" w:hAnsi="Helvetica"/>
          <w:sz w:val="22"/>
          <w:szCs w:val="22"/>
        </w:rPr>
      </w:pPr>
    </w:p>
    <w:p w14:paraId="74540F92" w14:textId="1C7D9969" w:rsidR="00605E37" w:rsidRDefault="00605E37" w:rsidP="00866250">
      <w:pPr>
        <w:pStyle w:val="ListParagraph"/>
        <w:spacing w:after="80" w:line="264" w:lineRule="auto"/>
        <w:ind w:left="360"/>
        <w:rPr>
          <w:rFonts w:ascii="Helvetica" w:hAnsi="Helvetica"/>
          <w:sz w:val="22"/>
          <w:szCs w:val="22"/>
        </w:rPr>
      </w:pPr>
    </w:p>
    <w:p w14:paraId="1973230B" w14:textId="711424ED" w:rsidR="006C5517" w:rsidRDefault="006C5517" w:rsidP="00866250">
      <w:pPr>
        <w:pStyle w:val="ListParagraph"/>
        <w:spacing w:after="80" w:line="264" w:lineRule="auto"/>
        <w:ind w:left="360"/>
        <w:rPr>
          <w:rFonts w:ascii="Helvetica" w:hAnsi="Helvetica"/>
          <w:sz w:val="22"/>
          <w:szCs w:val="22"/>
        </w:rPr>
      </w:pPr>
    </w:p>
    <w:p w14:paraId="2CD98053" w14:textId="77777777" w:rsidR="006C5517" w:rsidRPr="00866250" w:rsidRDefault="006C5517" w:rsidP="00866250">
      <w:pPr>
        <w:pStyle w:val="ListParagraph"/>
        <w:spacing w:after="80" w:line="264" w:lineRule="auto"/>
        <w:ind w:left="360"/>
        <w:rPr>
          <w:rFonts w:ascii="Helvetica" w:hAnsi="Helvetica"/>
          <w:sz w:val="22"/>
          <w:szCs w:val="22"/>
        </w:rPr>
      </w:pPr>
    </w:p>
    <w:p w14:paraId="524C9EDF" w14:textId="77777777" w:rsidR="0082043D" w:rsidRPr="00866250" w:rsidRDefault="0082043D" w:rsidP="00DB387F">
      <w:pPr>
        <w:numPr>
          <w:ilvl w:val="0"/>
          <w:numId w:val="7"/>
        </w:numPr>
        <w:spacing w:after="80" w:line="264" w:lineRule="auto"/>
        <w:ind w:left="360"/>
        <w:jc w:val="both"/>
        <w:rPr>
          <w:rFonts w:ascii="Helvetica" w:hAnsi="Helvetica"/>
          <w:sz w:val="22"/>
          <w:szCs w:val="22"/>
        </w:rPr>
      </w:pPr>
      <w:r w:rsidRPr="00605E37">
        <w:rPr>
          <w:rFonts w:ascii="Helvetica" w:hAnsi="Helvetica"/>
          <w:b/>
          <w:sz w:val="22"/>
          <w:szCs w:val="22"/>
          <w:u w:val="single"/>
        </w:rPr>
        <w:t xml:space="preserve">After a leader of this event was shot, his assassin declared that “I have killed a man, but I am not a murderer;” the courts eventually found </w:t>
      </w:r>
      <w:proofErr w:type="spellStart"/>
      <w:r w:rsidRPr="00605E37">
        <w:rPr>
          <w:rFonts w:ascii="Helvetica" w:hAnsi="Helvetica"/>
          <w:b/>
          <w:sz w:val="22"/>
          <w:szCs w:val="22"/>
          <w:u w:val="single"/>
        </w:rPr>
        <w:t>Soghomon</w:t>
      </w:r>
      <w:proofErr w:type="spellEnd"/>
      <w:r w:rsidRPr="00605E37">
        <w:rPr>
          <w:rFonts w:ascii="Helvetica" w:hAnsi="Helvetica"/>
          <w:b/>
          <w:sz w:val="22"/>
          <w:szCs w:val="22"/>
          <w:u w:val="single"/>
        </w:rPr>
        <w:t xml:space="preserve"> </w:t>
      </w:r>
      <w:proofErr w:type="spellStart"/>
      <w:r w:rsidRPr="00605E37">
        <w:rPr>
          <w:rFonts w:ascii="Helvetica" w:hAnsi="Helvetica"/>
          <w:b/>
          <w:sz w:val="22"/>
          <w:szCs w:val="22"/>
          <w:u w:val="single"/>
        </w:rPr>
        <w:t>Tehlirian</w:t>
      </w:r>
      <w:proofErr w:type="spellEnd"/>
      <w:r w:rsidRPr="00605E37">
        <w:rPr>
          <w:rFonts w:ascii="Helvetica" w:hAnsi="Helvetica"/>
          <w:b/>
          <w:sz w:val="22"/>
          <w:szCs w:val="22"/>
          <w:u w:val="single"/>
        </w:rPr>
        <w:t xml:space="preserve"> not guilty of that killing in Berlin. Operation Nemesis sought to assassinate Djemal and</w:t>
      </w:r>
      <w:r w:rsidRPr="00866250">
        <w:rPr>
          <w:rFonts w:ascii="Helvetica" w:hAnsi="Helvetica"/>
          <w:b/>
          <w:sz w:val="22"/>
          <w:szCs w:val="22"/>
        </w:rPr>
        <w:t xml:space="preserve"> (+) </w:t>
      </w:r>
      <w:proofErr w:type="spellStart"/>
      <w:r w:rsidRPr="00866250">
        <w:rPr>
          <w:rFonts w:ascii="Helvetica" w:hAnsi="Helvetica"/>
          <w:b/>
          <w:sz w:val="22"/>
          <w:szCs w:val="22"/>
        </w:rPr>
        <w:t>Talaat</w:t>
      </w:r>
      <w:proofErr w:type="spellEnd"/>
      <w:r w:rsidRPr="00866250">
        <w:rPr>
          <w:rFonts w:ascii="Helvetica" w:hAnsi="Helvetica"/>
          <w:b/>
          <w:sz w:val="22"/>
          <w:szCs w:val="22"/>
        </w:rPr>
        <w:t xml:space="preserve"> for this event after the two pashas marched their victims to Deir </w:t>
      </w:r>
      <w:proofErr w:type="spellStart"/>
      <w:r w:rsidRPr="00866250">
        <w:rPr>
          <w:rFonts w:ascii="Helvetica" w:hAnsi="Helvetica"/>
          <w:b/>
          <w:sz w:val="22"/>
          <w:szCs w:val="22"/>
        </w:rPr>
        <w:t>ez-Zor</w:t>
      </w:r>
      <w:proofErr w:type="spellEnd"/>
      <w:r w:rsidRPr="00866250">
        <w:rPr>
          <w:rFonts w:ascii="Helvetica" w:hAnsi="Helvetica"/>
          <w:b/>
          <w:sz w:val="22"/>
          <w:szCs w:val="22"/>
        </w:rPr>
        <w:t xml:space="preserve">. The Battle of </w:t>
      </w:r>
      <w:proofErr w:type="spellStart"/>
      <w:r w:rsidRPr="00866250">
        <w:rPr>
          <w:rFonts w:ascii="Helvetica" w:hAnsi="Helvetica"/>
          <w:b/>
          <w:sz w:val="22"/>
          <w:szCs w:val="22"/>
        </w:rPr>
        <w:t>Sarikamish</w:t>
      </w:r>
      <w:proofErr w:type="spellEnd"/>
      <w:r w:rsidRPr="00866250">
        <w:rPr>
          <w:rFonts w:ascii="Helvetica" w:hAnsi="Helvetica"/>
          <w:b/>
          <w:sz w:val="22"/>
          <w:szCs w:val="22"/>
        </w:rPr>
        <w:t xml:space="preserve"> was blamed on a certain group aiding (*) </w:t>
      </w:r>
      <w:r w:rsidRPr="00866250">
        <w:rPr>
          <w:rFonts w:ascii="Helvetica" w:hAnsi="Helvetica"/>
          <w:sz w:val="22"/>
          <w:szCs w:val="22"/>
        </w:rPr>
        <w:t>Russia in World War I, leading to, for ten points, what genocide perpetrated by the Ottoman government and denied by modern Turkey?</w:t>
      </w:r>
    </w:p>
    <w:p w14:paraId="6077A06F" w14:textId="77777777" w:rsidR="0082043D" w:rsidRPr="00866250" w:rsidRDefault="0082043D" w:rsidP="00866250">
      <w:pPr>
        <w:pStyle w:val="ListParagraph"/>
        <w:spacing w:after="80" w:line="264" w:lineRule="auto"/>
        <w:ind w:left="360"/>
        <w:rPr>
          <w:rFonts w:ascii="Helvetica" w:hAnsi="Helvetica"/>
          <w:sz w:val="22"/>
          <w:szCs w:val="22"/>
        </w:rPr>
      </w:pPr>
      <w:r w:rsidRPr="00866250">
        <w:rPr>
          <w:rFonts w:ascii="Helvetica" w:hAnsi="Helvetica"/>
          <w:sz w:val="22"/>
          <w:szCs w:val="22"/>
        </w:rPr>
        <w:t xml:space="preserve">ANSWER: </w:t>
      </w:r>
      <w:r w:rsidRPr="00866250">
        <w:rPr>
          <w:rFonts w:ascii="Helvetica" w:eastAsia="Calibri" w:hAnsi="Helvetica" w:cs="Calibri"/>
          <w:b/>
          <w:bCs/>
          <w:sz w:val="22"/>
          <w:szCs w:val="22"/>
          <w:u w:val="single"/>
        </w:rPr>
        <w:t xml:space="preserve">Armenian genocide </w:t>
      </w:r>
      <w:r w:rsidRPr="00866250">
        <w:rPr>
          <w:rFonts w:ascii="Helvetica" w:hAnsi="Helvetica"/>
          <w:sz w:val="22"/>
          <w:szCs w:val="22"/>
        </w:rPr>
        <w:t xml:space="preserve">(accept </w:t>
      </w:r>
      <w:r w:rsidRPr="00866250">
        <w:rPr>
          <w:rFonts w:ascii="Helvetica" w:eastAsia="Calibri" w:hAnsi="Helvetica" w:cs="Calibri"/>
          <w:b/>
          <w:bCs/>
          <w:sz w:val="22"/>
          <w:szCs w:val="22"/>
          <w:u w:val="single"/>
        </w:rPr>
        <w:t xml:space="preserve">Armenia </w:t>
      </w:r>
      <w:r w:rsidRPr="00866250">
        <w:rPr>
          <w:rFonts w:ascii="Helvetica" w:hAnsi="Helvetica"/>
          <w:sz w:val="22"/>
          <w:szCs w:val="22"/>
        </w:rPr>
        <w:t>alone after “genocide” is read)</w:t>
      </w:r>
    </w:p>
    <w:p w14:paraId="479E37D0" w14:textId="46F792FA" w:rsidR="008350EA" w:rsidRPr="00866250" w:rsidRDefault="008350EA" w:rsidP="00866250">
      <w:pPr>
        <w:pStyle w:val="ListParagraph"/>
        <w:spacing w:after="80" w:line="264" w:lineRule="auto"/>
        <w:ind w:left="-360"/>
        <w:contextualSpacing w:val="0"/>
        <w:rPr>
          <w:rFonts w:ascii="Helvetica" w:hAnsi="Helvetica"/>
          <w:b/>
          <w:bCs/>
          <w:sz w:val="21"/>
          <w:szCs w:val="21"/>
        </w:rPr>
      </w:pPr>
    </w:p>
    <w:p w14:paraId="62870AE8" w14:textId="77777777" w:rsidR="0082043D" w:rsidRPr="00866250" w:rsidRDefault="0082043D" w:rsidP="00DB387F">
      <w:pPr>
        <w:numPr>
          <w:ilvl w:val="0"/>
          <w:numId w:val="7"/>
        </w:numPr>
        <w:spacing w:after="80" w:line="264" w:lineRule="auto"/>
        <w:ind w:left="360"/>
        <w:jc w:val="both"/>
        <w:rPr>
          <w:rFonts w:ascii="Helvetica" w:hAnsi="Helvetica"/>
          <w:sz w:val="22"/>
          <w:szCs w:val="22"/>
        </w:rPr>
      </w:pPr>
      <w:r w:rsidRPr="00DD44BA">
        <w:rPr>
          <w:rFonts w:ascii="Helvetica" w:hAnsi="Helvetica"/>
          <w:b/>
          <w:sz w:val="22"/>
          <w:szCs w:val="22"/>
          <w:u w:val="single"/>
        </w:rPr>
        <w:t>John Singer Sargent painted this figure as portrayed by Ellen Terry, wearing a dress partially made of 1,000 beetle wings and crowning herself. The article “Muddle Instead of Music” in Pravda condemned Dimitri</w:t>
      </w:r>
      <w:r w:rsidRPr="00866250">
        <w:rPr>
          <w:rFonts w:ascii="Helvetica" w:hAnsi="Helvetica"/>
          <w:b/>
          <w:sz w:val="22"/>
          <w:szCs w:val="22"/>
        </w:rPr>
        <w:t xml:space="preserve"> (+) Shostakovich for an opera titled for this woman of the </w:t>
      </w:r>
      <w:proofErr w:type="spellStart"/>
      <w:r w:rsidRPr="00866250">
        <w:rPr>
          <w:rFonts w:ascii="Helvetica" w:hAnsi="Helvetica"/>
          <w:b/>
          <w:sz w:val="22"/>
          <w:szCs w:val="22"/>
        </w:rPr>
        <w:t>Mtsensk</w:t>
      </w:r>
      <w:proofErr w:type="spellEnd"/>
      <w:r w:rsidRPr="00866250">
        <w:rPr>
          <w:rFonts w:ascii="Helvetica" w:hAnsi="Helvetica"/>
          <w:b/>
          <w:sz w:val="22"/>
          <w:szCs w:val="22"/>
        </w:rPr>
        <w:t xml:space="preserve"> District. This queen attempts to wash her hands of imagined (*) </w:t>
      </w:r>
      <w:r w:rsidRPr="00866250">
        <w:rPr>
          <w:rFonts w:ascii="Helvetica" w:hAnsi="Helvetica"/>
          <w:sz w:val="22"/>
          <w:szCs w:val="22"/>
        </w:rPr>
        <w:t>blood in the “Out, damned spot” scene of a 1606 play. For ten points, name this treacherous wife who encourages her husband to kill Duncan in Shakespeare’s “Scottish play.”</w:t>
      </w:r>
    </w:p>
    <w:p w14:paraId="71BA6249" w14:textId="155888FF" w:rsidR="0082043D" w:rsidRDefault="0082043D" w:rsidP="00866250">
      <w:pPr>
        <w:pStyle w:val="ListParagraph"/>
        <w:spacing w:after="80" w:line="264" w:lineRule="auto"/>
        <w:ind w:left="360"/>
        <w:rPr>
          <w:rFonts w:ascii="Helvetica" w:eastAsia="Calibri" w:hAnsi="Helvetica" w:cs="Calibri"/>
          <w:b/>
          <w:bCs/>
          <w:sz w:val="22"/>
          <w:szCs w:val="22"/>
          <w:u w:val="single"/>
        </w:rPr>
      </w:pPr>
      <w:r w:rsidRPr="00866250">
        <w:rPr>
          <w:rFonts w:ascii="Helvetica" w:hAnsi="Helvetica"/>
          <w:sz w:val="22"/>
          <w:szCs w:val="22"/>
        </w:rPr>
        <w:t xml:space="preserve">ANSWER: </w:t>
      </w:r>
      <w:r w:rsidRPr="00866250">
        <w:rPr>
          <w:rFonts w:ascii="Helvetica" w:eastAsia="Calibri" w:hAnsi="Helvetica" w:cs="Calibri"/>
          <w:b/>
          <w:bCs/>
          <w:sz w:val="22"/>
          <w:szCs w:val="22"/>
          <w:u w:val="single"/>
        </w:rPr>
        <w:t>Lady Macbeth</w:t>
      </w:r>
    </w:p>
    <w:p w14:paraId="008C6560" w14:textId="77777777" w:rsidR="00866250" w:rsidRPr="00866250" w:rsidRDefault="00866250" w:rsidP="00866250">
      <w:pPr>
        <w:pStyle w:val="ListParagraph"/>
        <w:spacing w:after="80" w:line="264" w:lineRule="auto"/>
        <w:ind w:left="360"/>
        <w:rPr>
          <w:rFonts w:ascii="Helvetica" w:hAnsi="Helvetica"/>
          <w:sz w:val="22"/>
          <w:szCs w:val="22"/>
        </w:rPr>
      </w:pPr>
    </w:p>
    <w:p w14:paraId="3889BE03" w14:textId="77777777" w:rsidR="0082043D" w:rsidRPr="00866250" w:rsidRDefault="0082043D" w:rsidP="00DB387F">
      <w:pPr>
        <w:numPr>
          <w:ilvl w:val="0"/>
          <w:numId w:val="7"/>
        </w:numPr>
        <w:spacing w:after="80" w:line="264" w:lineRule="auto"/>
        <w:ind w:left="360"/>
        <w:jc w:val="both"/>
        <w:rPr>
          <w:rFonts w:ascii="Helvetica" w:hAnsi="Helvetica"/>
          <w:sz w:val="22"/>
          <w:szCs w:val="22"/>
        </w:rPr>
      </w:pPr>
      <w:r w:rsidRPr="006C72D1">
        <w:rPr>
          <w:rFonts w:ascii="Helvetica" w:hAnsi="Helvetica"/>
          <w:b/>
          <w:sz w:val="22"/>
          <w:szCs w:val="22"/>
          <w:u w:val="single"/>
        </w:rPr>
        <w:t xml:space="preserve">In the 1980s, this country experienced a Mountain War in which Christians were displaced from its </w:t>
      </w:r>
      <w:proofErr w:type="spellStart"/>
      <w:r w:rsidRPr="006C72D1">
        <w:rPr>
          <w:rFonts w:ascii="Helvetica" w:hAnsi="Helvetica"/>
          <w:b/>
          <w:sz w:val="22"/>
          <w:szCs w:val="22"/>
          <w:u w:val="single"/>
        </w:rPr>
        <w:t>Chouf</w:t>
      </w:r>
      <w:proofErr w:type="spellEnd"/>
      <w:r w:rsidRPr="006C72D1">
        <w:rPr>
          <w:rFonts w:ascii="Helvetica" w:hAnsi="Helvetica"/>
          <w:b/>
          <w:sz w:val="22"/>
          <w:szCs w:val="22"/>
          <w:u w:val="single"/>
        </w:rPr>
        <w:t xml:space="preserve"> region. A massacre of a refugee camp in this country was conducted as retaliation for the assassination of </w:t>
      </w:r>
      <w:proofErr w:type="spellStart"/>
      <w:r w:rsidRPr="006C72D1">
        <w:rPr>
          <w:rFonts w:ascii="Helvetica" w:hAnsi="Helvetica"/>
          <w:b/>
          <w:sz w:val="22"/>
          <w:szCs w:val="22"/>
          <w:u w:val="single"/>
        </w:rPr>
        <w:t>Bachir</w:t>
      </w:r>
      <w:proofErr w:type="spellEnd"/>
      <w:r w:rsidRPr="00866250">
        <w:rPr>
          <w:rFonts w:ascii="Helvetica" w:hAnsi="Helvetica"/>
          <w:b/>
          <w:sz w:val="22"/>
          <w:szCs w:val="22"/>
        </w:rPr>
        <w:t xml:space="preserve"> (+) Gemayel, who founded this country’s Phalangist party. The </w:t>
      </w:r>
      <w:proofErr w:type="spellStart"/>
      <w:r w:rsidRPr="00866250">
        <w:rPr>
          <w:rFonts w:ascii="Helvetica" w:hAnsi="Helvetica"/>
          <w:b/>
          <w:sz w:val="22"/>
          <w:szCs w:val="22"/>
        </w:rPr>
        <w:t>Taif</w:t>
      </w:r>
      <w:proofErr w:type="spellEnd"/>
      <w:r w:rsidRPr="00866250">
        <w:rPr>
          <w:rFonts w:ascii="Helvetica" w:hAnsi="Helvetica"/>
          <w:b/>
          <w:sz w:val="22"/>
          <w:szCs w:val="22"/>
        </w:rPr>
        <w:t xml:space="preserve"> Agreement ended a civil war in this country, where the Sabra and Shatila massacres occurred. The militant group (*) </w:t>
      </w:r>
      <w:r w:rsidRPr="00866250">
        <w:rPr>
          <w:rFonts w:ascii="Helvetica" w:hAnsi="Helvetica"/>
          <w:sz w:val="22"/>
          <w:szCs w:val="22"/>
        </w:rPr>
        <w:t>Hezbollah is based in, for ten points, what country once led by Rafik Hariri, who was assassinated in Beirut?</w:t>
      </w:r>
    </w:p>
    <w:p w14:paraId="22CE61B4" w14:textId="52950DC7" w:rsidR="0082043D" w:rsidRDefault="0082043D" w:rsidP="00866250">
      <w:pPr>
        <w:pStyle w:val="ListParagraph"/>
        <w:spacing w:after="80" w:line="264" w:lineRule="auto"/>
        <w:ind w:left="360"/>
        <w:rPr>
          <w:rFonts w:ascii="Helvetica" w:eastAsia="Calibri" w:hAnsi="Helvetica" w:cs="Calibri"/>
          <w:b/>
          <w:bCs/>
          <w:sz w:val="22"/>
          <w:szCs w:val="22"/>
          <w:u w:val="single"/>
        </w:rPr>
      </w:pPr>
      <w:r w:rsidRPr="00866250">
        <w:rPr>
          <w:rFonts w:ascii="Helvetica" w:hAnsi="Helvetica"/>
          <w:sz w:val="22"/>
          <w:szCs w:val="22"/>
        </w:rPr>
        <w:t xml:space="preserve">ANSWER: </w:t>
      </w:r>
      <w:r w:rsidRPr="00866250">
        <w:rPr>
          <w:rFonts w:ascii="Helvetica" w:eastAsia="Calibri" w:hAnsi="Helvetica" w:cs="Calibri"/>
          <w:b/>
          <w:bCs/>
          <w:sz w:val="22"/>
          <w:szCs w:val="22"/>
          <w:u w:val="single"/>
        </w:rPr>
        <w:t>Lebanon</w:t>
      </w:r>
    </w:p>
    <w:p w14:paraId="3B3E7564" w14:textId="445D11E7" w:rsidR="00866250" w:rsidRDefault="00866250" w:rsidP="00866250">
      <w:pPr>
        <w:pStyle w:val="ListParagraph"/>
        <w:spacing w:after="80" w:line="264" w:lineRule="auto"/>
        <w:ind w:left="360"/>
        <w:rPr>
          <w:rFonts w:ascii="Helvetica" w:hAnsi="Helvetica"/>
          <w:sz w:val="22"/>
          <w:szCs w:val="22"/>
        </w:rPr>
      </w:pPr>
    </w:p>
    <w:p w14:paraId="41849D57" w14:textId="77777777" w:rsidR="00022B86" w:rsidRDefault="00022B86" w:rsidP="00866250">
      <w:pPr>
        <w:pStyle w:val="ListParagraph"/>
        <w:spacing w:after="80" w:line="264" w:lineRule="auto"/>
        <w:ind w:left="360"/>
        <w:rPr>
          <w:rFonts w:ascii="Helvetica" w:hAnsi="Helvetica"/>
          <w:sz w:val="22"/>
          <w:szCs w:val="22"/>
        </w:rPr>
      </w:pPr>
    </w:p>
    <w:p w14:paraId="7C1DC143" w14:textId="6115293A" w:rsidR="00866250" w:rsidRDefault="00866250" w:rsidP="00866250">
      <w:pPr>
        <w:spacing w:after="80" w:line="264" w:lineRule="auto"/>
        <w:rPr>
          <w:rFonts w:ascii="Helvetica" w:hAnsi="Helvetica"/>
          <w:b/>
          <w:bCs/>
          <w:sz w:val="22"/>
          <w:szCs w:val="22"/>
        </w:rPr>
      </w:pPr>
      <w:r>
        <w:rPr>
          <w:rFonts w:ascii="Helvetica" w:hAnsi="Helvetica"/>
          <w:b/>
          <w:bCs/>
          <w:sz w:val="22"/>
          <w:szCs w:val="22"/>
        </w:rPr>
        <w:t>Extra Question</w:t>
      </w:r>
    </w:p>
    <w:p w14:paraId="70290BAD" w14:textId="77777777" w:rsidR="00F37ADF" w:rsidRDefault="00F37ADF" w:rsidP="00C14CF5">
      <w:pPr>
        <w:spacing w:after="160" w:line="248" w:lineRule="auto"/>
      </w:pPr>
      <w:r>
        <w:t>Only read if you need a backup or tiebreaker!</w:t>
      </w:r>
    </w:p>
    <w:p w14:paraId="72C022FD" w14:textId="551E9B18" w:rsidR="00B32A04" w:rsidRPr="00FB71F1" w:rsidRDefault="00B32A04" w:rsidP="00155999">
      <w:pPr>
        <w:spacing w:after="80" w:line="264" w:lineRule="auto"/>
        <w:jc w:val="both"/>
        <w:rPr>
          <w:rFonts w:ascii="Helvetica" w:hAnsi="Helvetica"/>
          <w:sz w:val="22"/>
          <w:szCs w:val="22"/>
        </w:rPr>
      </w:pPr>
      <w:r w:rsidRPr="00015E68">
        <w:rPr>
          <w:rFonts w:ascii="Helvetica" w:hAnsi="Helvetica"/>
          <w:b/>
          <w:bCs/>
          <w:sz w:val="22"/>
          <w:szCs w:val="22"/>
          <w:u w:val="single"/>
        </w:rPr>
        <w:t>This composer noted that “the dead are sad enough, in their eternal silence” when reflecting on his 1917 six-movement piece that pays memory to his deceased friends. After Paul Wittgenstein</w:t>
      </w:r>
      <w:r w:rsidR="00015E68" w:rsidRPr="00015E68">
        <w:rPr>
          <w:rFonts w:ascii="Helvetica" w:hAnsi="Helvetica"/>
          <w:b/>
          <w:bCs/>
          <w:sz w:val="22"/>
          <w:szCs w:val="22"/>
        </w:rPr>
        <w:t xml:space="preserve"> (+)</w:t>
      </w:r>
      <w:r w:rsidRPr="00015E68">
        <w:rPr>
          <w:rFonts w:ascii="Helvetica" w:hAnsi="Helvetica"/>
          <w:b/>
          <w:bCs/>
          <w:sz w:val="22"/>
          <w:szCs w:val="22"/>
        </w:rPr>
        <w:t xml:space="preserve"> lost his right arm during World War I, this composer wrote a Piano Concerto for the Left</w:t>
      </w:r>
      <w:r w:rsidR="00015E68" w:rsidRPr="00015E68">
        <w:rPr>
          <w:rFonts w:ascii="Helvetica" w:hAnsi="Helvetica"/>
          <w:b/>
          <w:bCs/>
          <w:sz w:val="22"/>
          <w:szCs w:val="22"/>
        </w:rPr>
        <w:t xml:space="preserve"> (*)</w:t>
      </w:r>
      <w:r w:rsidRPr="00FB71F1">
        <w:rPr>
          <w:rFonts w:ascii="Helvetica" w:hAnsi="Helvetica"/>
          <w:sz w:val="22"/>
          <w:szCs w:val="22"/>
        </w:rPr>
        <w:t xml:space="preserve"> Hand. A repetitive melody plays over a snare drum ostinato in a piece by, for ten points, what Fr</w:t>
      </w:r>
      <w:bookmarkStart w:id="0" w:name="_GoBack"/>
      <w:bookmarkEnd w:id="0"/>
      <w:r w:rsidRPr="00FB71F1">
        <w:rPr>
          <w:rFonts w:ascii="Helvetica" w:hAnsi="Helvetica"/>
          <w:sz w:val="22"/>
          <w:szCs w:val="22"/>
        </w:rPr>
        <w:t xml:space="preserve">ench composer of Le </w:t>
      </w:r>
      <w:proofErr w:type="spellStart"/>
      <w:r w:rsidRPr="00FB71F1">
        <w:rPr>
          <w:rFonts w:ascii="Helvetica" w:hAnsi="Helvetica"/>
          <w:sz w:val="22"/>
          <w:szCs w:val="22"/>
        </w:rPr>
        <w:t>Tombeau</w:t>
      </w:r>
      <w:proofErr w:type="spellEnd"/>
      <w:r w:rsidRPr="00FB71F1">
        <w:rPr>
          <w:rFonts w:ascii="Helvetica" w:hAnsi="Helvetica"/>
          <w:sz w:val="22"/>
          <w:szCs w:val="22"/>
        </w:rPr>
        <w:t xml:space="preserve"> de Couperin and Bolero?</w:t>
      </w:r>
    </w:p>
    <w:p w14:paraId="112C3586" w14:textId="680E22EE" w:rsidR="00155999" w:rsidRDefault="00B32A04" w:rsidP="00155999">
      <w:pPr>
        <w:spacing w:after="80" w:line="264" w:lineRule="auto"/>
        <w:rPr>
          <w:rFonts w:ascii="Helvetica" w:hAnsi="Helvetica"/>
          <w:sz w:val="22"/>
          <w:szCs w:val="22"/>
        </w:rPr>
      </w:pPr>
      <w:r w:rsidRPr="00155999">
        <w:rPr>
          <w:rFonts w:ascii="Helvetica" w:hAnsi="Helvetica"/>
          <w:sz w:val="22"/>
          <w:szCs w:val="22"/>
        </w:rPr>
        <w:t xml:space="preserve">ANSWER: (Joseph-)Maurice </w:t>
      </w:r>
      <w:r w:rsidRPr="00155999">
        <w:rPr>
          <w:rFonts w:ascii="Helvetica" w:eastAsia="Calibri" w:hAnsi="Helvetica" w:cs="Calibri"/>
          <w:b/>
          <w:bCs/>
          <w:sz w:val="22"/>
          <w:szCs w:val="22"/>
          <w:u w:val="single"/>
        </w:rPr>
        <w:t>Ravel</w:t>
      </w:r>
    </w:p>
    <w:p w14:paraId="58C87ABC" w14:textId="554D4A67" w:rsidR="00B32A04" w:rsidRPr="00155999" w:rsidRDefault="00B32A04" w:rsidP="00155999">
      <w:pPr>
        <w:spacing w:after="80" w:line="264" w:lineRule="auto"/>
        <w:rPr>
          <w:rFonts w:ascii="Helvetica" w:hAnsi="Helvetica"/>
          <w:sz w:val="22"/>
          <w:szCs w:val="22"/>
        </w:rPr>
      </w:pPr>
      <w:r w:rsidRPr="00155999">
        <w:rPr>
          <w:rFonts w:ascii="Helvetica" w:hAnsi="Helvetica"/>
          <w:sz w:val="22"/>
          <w:szCs w:val="22"/>
        </w:rPr>
        <w:t xml:space="preserve">BONUS: Ravel took influence from this French avant-garde composer who composed the ballet Parade during World War I and wrote three </w:t>
      </w:r>
      <w:proofErr w:type="spellStart"/>
      <w:r w:rsidRPr="00155999">
        <w:rPr>
          <w:rFonts w:ascii="Helvetica" w:hAnsi="Helvetica"/>
          <w:sz w:val="22"/>
          <w:szCs w:val="22"/>
        </w:rPr>
        <w:t>Gymnopedies</w:t>
      </w:r>
      <w:proofErr w:type="spellEnd"/>
      <w:r w:rsidRPr="00155999">
        <w:rPr>
          <w:rFonts w:ascii="Helvetica" w:hAnsi="Helvetica"/>
          <w:sz w:val="22"/>
          <w:szCs w:val="22"/>
        </w:rPr>
        <w:t>.</w:t>
      </w:r>
    </w:p>
    <w:p w14:paraId="1E195092" w14:textId="77777777" w:rsidR="00B32A04" w:rsidRPr="00155999" w:rsidRDefault="00B32A04" w:rsidP="00155999">
      <w:pPr>
        <w:spacing w:after="80" w:line="264" w:lineRule="auto"/>
        <w:rPr>
          <w:rFonts w:ascii="Helvetica" w:hAnsi="Helvetica"/>
          <w:sz w:val="22"/>
          <w:szCs w:val="22"/>
        </w:rPr>
      </w:pPr>
      <w:r w:rsidRPr="00155999">
        <w:rPr>
          <w:rFonts w:ascii="Helvetica" w:hAnsi="Helvetica"/>
          <w:sz w:val="22"/>
          <w:szCs w:val="22"/>
        </w:rPr>
        <w:t xml:space="preserve">ANSWER: Erik </w:t>
      </w:r>
      <w:r w:rsidRPr="00155999">
        <w:rPr>
          <w:rFonts w:ascii="Helvetica" w:eastAsia="Calibri" w:hAnsi="Helvetica" w:cs="Calibri"/>
          <w:b/>
          <w:bCs/>
          <w:sz w:val="22"/>
          <w:szCs w:val="22"/>
          <w:u w:val="single"/>
        </w:rPr>
        <w:t>Satie</w:t>
      </w:r>
    </w:p>
    <w:p w14:paraId="0289D0D9" w14:textId="77777777" w:rsidR="00866250" w:rsidRPr="00866250" w:rsidRDefault="00866250" w:rsidP="00866250">
      <w:pPr>
        <w:pStyle w:val="ListParagraph"/>
        <w:spacing w:after="80" w:line="264" w:lineRule="auto"/>
        <w:ind w:left="360"/>
        <w:rPr>
          <w:rFonts w:ascii="Helvetica" w:hAnsi="Helvetica"/>
          <w:sz w:val="22"/>
          <w:szCs w:val="22"/>
        </w:rPr>
      </w:pPr>
    </w:p>
    <w:sectPr w:rsidR="00866250" w:rsidRPr="00866250" w:rsidSect="00E575DD">
      <w:headerReference w:type="default" r:id="rId8"/>
      <w:pgSz w:w="11900" w:h="16840"/>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F642C" w14:textId="77777777" w:rsidR="008B79C4" w:rsidRDefault="008B79C4" w:rsidP="00E9706C">
      <w:r>
        <w:separator/>
      </w:r>
    </w:p>
  </w:endnote>
  <w:endnote w:type="continuationSeparator" w:id="0">
    <w:p w14:paraId="245D9792" w14:textId="77777777" w:rsidR="008B79C4" w:rsidRDefault="008B79C4" w:rsidP="00E9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BFAB9" w14:textId="77777777" w:rsidR="008B79C4" w:rsidRDefault="008B79C4" w:rsidP="00E9706C">
      <w:r>
        <w:separator/>
      </w:r>
    </w:p>
  </w:footnote>
  <w:footnote w:type="continuationSeparator" w:id="0">
    <w:p w14:paraId="36C56E12" w14:textId="77777777" w:rsidR="008B79C4" w:rsidRDefault="008B79C4" w:rsidP="00E97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BE50" w14:textId="3BF5799B" w:rsidR="00E9706C" w:rsidRDefault="00E9706C">
    <w:pPr>
      <w:pStyle w:val="Header"/>
    </w:pPr>
    <w:r>
      <w:t>IHBB Alpha Set</w:t>
    </w:r>
    <w:r>
      <w:ptab w:relativeTo="margin" w:alignment="center" w:leader="none"/>
    </w:r>
    <w:r>
      <w:t xml:space="preserve">Bowl Round </w:t>
    </w:r>
    <w:r w:rsidR="008C5A82">
      <w:t>5</w:t>
    </w:r>
    <w:r w:rsidR="00B41B45">
      <w:t xml:space="preserve"> (Middle School)</w:t>
    </w:r>
    <w:r>
      <w:ptab w:relativeTo="margin" w:alignment="right" w:leader="none"/>
    </w:r>
    <w: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A4998"/>
    <w:multiLevelType w:val="hybridMultilevel"/>
    <w:tmpl w:val="12746BD2"/>
    <w:lvl w:ilvl="0" w:tplc="59A44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86E38"/>
    <w:multiLevelType w:val="hybridMultilevel"/>
    <w:tmpl w:val="39A28EA6"/>
    <w:lvl w:ilvl="0" w:tplc="59A44E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5C5CEF"/>
    <w:multiLevelType w:val="hybridMultilevel"/>
    <w:tmpl w:val="06AA2240"/>
    <w:lvl w:ilvl="0" w:tplc="59A44E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380F4B"/>
    <w:multiLevelType w:val="hybridMultilevel"/>
    <w:tmpl w:val="A62C8E40"/>
    <w:lvl w:ilvl="0" w:tplc="59A44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573C3"/>
    <w:multiLevelType w:val="hybridMultilevel"/>
    <w:tmpl w:val="90C20370"/>
    <w:lvl w:ilvl="0" w:tplc="59A44E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8B7C25"/>
    <w:multiLevelType w:val="hybridMultilevel"/>
    <w:tmpl w:val="E0AC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4B42D1"/>
    <w:multiLevelType w:val="hybridMultilevel"/>
    <w:tmpl w:val="004265B0"/>
    <w:lvl w:ilvl="0" w:tplc="0409000F">
      <w:start w:val="1"/>
      <w:numFmt w:val="decimal"/>
      <w:lvlText w:val="%1."/>
      <w:lvlJc w:val="left"/>
      <w:pPr>
        <w:ind w:left="370" w:hanging="360"/>
      </w:pPr>
      <w:rPr>
        <w:b w:val="0"/>
        <w:i w:val="0"/>
        <w:strike w:val="0"/>
        <w:dstrike w:val="0"/>
        <w:color w:val="000000"/>
        <w:sz w:val="22"/>
        <w:szCs w:val="22"/>
        <w:u w:val="none" w:color="000000"/>
        <w:bdr w:val="none" w:sz="0" w:space="0" w:color="auto"/>
        <w:shd w:val="clear" w:color="auto" w:fill="auto"/>
        <w:vertAlign w:val="baseline"/>
      </w:rPr>
    </w:lvl>
    <w:lvl w:ilvl="1" w:tplc="A2ECBD76">
      <w:start w:val="1"/>
      <w:numFmt w:val="lowerLetter"/>
      <w:lvlText w:val="%2"/>
      <w:lvlJc w:val="left"/>
      <w:pPr>
        <w:ind w:left="16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16A37DC">
      <w:start w:val="1"/>
      <w:numFmt w:val="lowerRoman"/>
      <w:lvlText w:val="%3"/>
      <w:lvlJc w:val="left"/>
      <w:pPr>
        <w:ind w:left="23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F9852D8">
      <w:start w:val="1"/>
      <w:numFmt w:val="decimal"/>
      <w:lvlText w:val="%4"/>
      <w:lvlJc w:val="left"/>
      <w:pPr>
        <w:ind w:left="30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C5247F2">
      <w:start w:val="1"/>
      <w:numFmt w:val="lowerLetter"/>
      <w:lvlText w:val="%5"/>
      <w:lvlJc w:val="left"/>
      <w:pPr>
        <w:ind w:left="37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B92D638">
      <w:start w:val="1"/>
      <w:numFmt w:val="lowerRoman"/>
      <w:lvlText w:val="%6"/>
      <w:lvlJc w:val="left"/>
      <w:pPr>
        <w:ind w:left="45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1B8D444">
      <w:start w:val="1"/>
      <w:numFmt w:val="decimal"/>
      <w:lvlText w:val="%7"/>
      <w:lvlJc w:val="left"/>
      <w:pPr>
        <w:ind w:left="52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129FC6">
      <w:start w:val="1"/>
      <w:numFmt w:val="lowerLetter"/>
      <w:lvlText w:val="%8"/>
      <w:lvlJc w:val="left"/>
      <w:pPr>
        <w:ind w:left="59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14EF8D4">
      <w:start w:val="1"/>
      <w:numFmt w:val="lowerRoman"/>
      <w:lvlText w:val="%9"/>
      <w:lvlJc w:val="left"/>
      <w:pPr>
        <w:ind w:left="66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2C"/>
    <w:rsid w:val="000001CC"/>
    <w:rsid w:val="00000573"/>
    <w:rsid w:val="00000B09"/>
    <w:rsid w:val="0000321F"/>
    <w:rsid w:val="00011F1F"/>
    <w:rsid w:val="00015E68"/>
    <w:rsid w:val="00022B86"/>
    <w:rsid w:val="00025986"/>
    <w:rsid w:val="000261F8"/>
    <w:rsid w:val="00031BFD"/>
    <w:rsid w:val="000451E2"/>
    <w:rsid w:val="00051EE4"/>
    <w:rsid w:val="00067F6D"/>
    <w:rsid w:val="00070776"/>
    <w:rsid w:val="00071F41"/>
    <w:rsid w:val="000742B6"/>
    <w:rsid w:val="00081C27"/>
    <w:rsid w:val="000A07E0"/>
    <w:rsid w:val="000B4741"/>
    <w:rsid w:val="000B6CB7"/>
    <w:rsid w:val="000C3692"/>
    <w:rsid w:val="000C427E"/>
    <w:rsid w:val="000E5186"/>
    <w:rsid w:val="000E6203"/>
    <w:rsid w:val="001052F7"/>
    <w:rsid w:val="0010765E"/>
    <w:rsid w:val="001306E5"/>
    <w:rsid w:val="001540F4"/>
    <w:rsid w:val="00155999"/>
    <w:rsid w:val="001630F8"/>
    <w:rsid w:val="001B4503"/>
    <w:rsid w:val="001D7E2E"/>
    <w:rsid w:val="001E77AC"/>
    <w:rsid w:val="001F0F97"/>
    <w:rsid w:val="001F4EA2"/>
    <w:rsid w:val="001F5F0E"/>
    <w:rsid w:val="00257BD8"/>
    <w:rsid w:val="002600FD"/>
    <w:rsid w:val="0027287C"/>
    <w:rsid w:val="002856B9"/>
    <w:rsid w:val="00292124"/>
    <w:rsid w:val="00295E22"/>
    <w:rsid w:val="002B3F72"/>
    <w:rsid w:val="002B6B01"/>
    <w:rsid w:val="002C54F3"/>
    <w:rsid w:val="002D44F3"/>
    <w:rsid w:val="002D5110"/>
    <w:rsid w:val="002D59FA"/>
    <w:rsid w:val="002E5F9A"/>
    <w:rsid w:val="002E6203"/>
    <w:rsid w:val="003148AD"/>
    <w:rsid w:val="003221E6"/>
    <w:rsid w:val="003340A3"/>
    <w:rsid w:val="00384503"/>
    <w:rsid w:val="003E0D06"/>
    <w:rsid w:val="00400714"/>
    <w:rsid w:val="00414A5E"/>
    <w:rsid w:val="004457B3"/>
    <w:rsid w:val="00475C04"/>
    <w:rsid w:val="004F4DC7"/>
    <w:rsid w:val="00510046"/>
    <w:rsid w:val="005353C4"/>
    <w:rsid w:val="005A48E7"/>
    <w:rsid w:val="005C7396"/>
    <w:rsid w:val="005D100E"/>
    <w:rsid w:val="005E13B6"/>
    <w:rsid w:val="005E2707"/>
    <w:rsid w:val="005E2F9C"/>
    <w:rsid w:val="00605E37"/>
    <w:rsid w:val="00606145"/>
    <w:rsid w:val="00613929"/>
    <w:rsid w:val="0061602F"/>
    <w:rsid w:val="00616A53"/>
    <w:rsid w:val="006176ED"/>
    <w:rsid w:val="00655B93"/>
    <w:rsid w:val="006A3D04"/>
    <w:rsid w:val="006C067D"/>
    <w:rsid w:val="006C5517"/>
    <w:rsid w:val="006C72D1"/>
    <w:rsid w:val="006D2615"/>
    <w:rsid w:val="006D58CC"/>
    <w:rsid w:val="006E722C"/>
    <w:rsid w:val="006F4BAF"/>
    <w:rsid w:val="007003B5"/>
    <w:rsid w:val="00705D44"/>
    <w:rsid w:val="00721D01"/>
    <w:rsid w:val="00732358"/>
    <w:rsid w:val="00762206"/>
    <w:rsid w:val="007833A2"/>
    <w:rsid w:val="00794B8E"/>
    <w:rsid w:val="007C147F"/>
    <w:rsid w:val="007D2040"/>
    <w:rsid w:val="007E0F5A"/>
    <w:rsid w:val="007E50C1"/>
    <w:rsid w:val="0082043D"/>
    <w:rsid w:val="008328C5"/>
    <w:rsid w:val="00834FBD"/>
    <w:rsid w:val="008350EA"/>
    <w:rsid w:val="008414C9"/>
    <w:rsid w:val="008421E8"/>
    <w:rsid w:val="008452C1"/>
    <w:rsid w:val="0085436D"/>
    <w:rsid w:val="00854A73"/>
    <w:rsid w:val="00863E36"/>
    <w:rsid w:val="00866250"/>
    <w:rsid w:val="008B282F"/>
    <w:rsid w:val="008B79C4"/>
    <w:rsid w:val="008C3914"/>
    <w:rsid w:val="008C5A82"/>
    <w:rsid w:val="008E2FFD"/>
    <w:rsid w:val="00921EF3"/>
    <w:rsid w:val="00924658"/>
    <w:rsid w:val="009252F3"/>
    <w:rsid w:val="00933076"/>
    <w:rsid w:val="00947D87"/>
    <w:rsid w:val="00957A36"/>
    <w:rsid w:val="00971DB9"/>
    <w:rsid w:val="00995D35"/>
    <w:rsid w:val="009A02F2"/>
    <w:rsid w:val="009A49A1"/>
    <w:rsid w:val="009B13AC"/>
    <w:rsid w:val="009C1F2C"/>
    <w:rsid w:val="009D56C8"/>
    <w:rsid w:val="009F4D33"/>
    <w:rsid w:val="009F6283"/>
    <w:rsid w:val="009F68EC"/>
    <w:rsid w:val="00A2069F"/>
    <w:rsid w:val="00A232E3"/>
    <w:rsid w:val="00A5731B"/>
    <w:rsid w:val="00A57872"/>
    <w:rsid w:val="00A602DF"/>
    <w:rsid w:val="00A81FFE"/>
    <w:rsid w:val="00A831DA"/>
    <w:rsid w:val="00AA2F33"/>
    <w:rsid w:val="00AB6F0F"/>
    <w:rsid w:val="00AC2812"/>
    <w:rsid w:val="00AD6805"/>
    <w:rsid w:val="00AF045A"/>
    <w:rsid w:val="00B05BC4"/>
    <w:rsid w:val="00B13D3A"/>
    <w:rsid w:val="00B32A04"/>
    <w:rsid w:val="00B41B45"/>
    <w:rsid w:val="00B5141C"/>
    <w:rsid w:val="00B77800"/>
    <w:rsid w:val="00B81734"/>
    <w:rsid w:val="00B90BE9"/>
    <w:rsid w:val="00B93093"/>
    <w:rsid w:val="00B958B1"/>
    <w:rsid w:val="00BA0E64"/>
    <w:rsid w:val="00BA4889"/>
    <w:rsid w:val="00BB10B1"/>
    <w:rsid w:val="00BC1A12"/>
    <w:rsid w:val="00BE4AA4"/>
    <w:rsid w:val="00BE5180"/>
    <w:rsid w:val="00BE6FFE"/>
    <w:rsid w:val="00C10106"/>
    <w:rsid w:val="00C14CF5"/>
    <w:rsid w:val="00C23656"/>
    <w:rsid w:val="00C3615C"/>
    <w:rsid w:val="00C42C62"/>
    <w:rsid w:val="00C42FF2"/>
    <w:rsid w:val="00C47BBB"/>
    <w:rsid w:val="00C51218"/>
    <w:rsid w:val="00C57E9A"/>
    <w:rsid w:val="00CA7B4A"/>
    <w:rsid w:val="00CB285E"/>
    <w:rsid w:val="00CC210C"/>
    <w:rsid w:val="00CD1A79"/>
    <w:rsid w:val="00CE2C34"/>
    <w:rsid w:val="00CF3A83"/>
    <w:rsid w:val="00CF4706"/>
    <w:rsid w:val="00CF539B"/>
    <w:rsid w:val="00D03759"/>
    <w:rsid w:val="00D1370E"/>
    <w:rsid w:val="00D21832"/>
    <w:rsid w:val="00D429C1"/>
    <w:rsid w:val="00D7349E"/>
    <w:rsid w:val="00D91B51"/>
    <w:rsid w:val="00DB387F"/>
    <w:rsid w:val="00DD44BA"/>
    <w:rsid w:val="00E03837"/>
    <w:rsid w:val="00E03B8D"/>
    <w:rsid w:val="00E06092"/>
    <w:rsid w:val="00E1451C"/>
    <w:rsid w:val="00E25048"/>
    <w:rsid w:val="00E410B8"/>
    <w:rsid w:val="00E507F2"/>
    <w:rsid w:val="00E575DD"/>
    <w:rsid w:val="00E62061"/>
    <w:rsid w:val="00E706D6"/>
    <w:rsid w:val="00E80E8E"/>
    <w:rsid w:val="00E81326"/>
    <w:rsid w:val="00E9706C"/>
    <w:rsid w:val="00E9713F"/>
    <w:rsid w:val="00EA3BA7"/>
    <w:rsid w:val="00EC0DA6"/>
    <w:rsid w:val="00ED3506"/>
    <w:rsid w:val="00EE5B20"/>
    <w:rsid w:val="00EF22B6"/>
    <w:rsid w:val="00EF5A6F"/>
    <w:rsid w:val="00F26604"/>
    <w:rsid w:val="00F30A1B"/>
    <w:rsid w:val="00F37ADF"/>
    <w:rsid w:val="00F413FD"/>
    <w:rsid w:val="00F54DB9"/>
    <w:rsid w:val="00F579A7"/>
    <w:rsid w:val="00F705B3"/>
    <w:rsid w:val="00F96BCA"/>
    <w:rsid w:val="00FB71F1"/>
    <w:rsid w:val="00FC0D83"/>
    <w:rsid w:val="00FC4CCF"/>
    <w:rsid w:val="00FE6DE7"/>
    <w:rsid w:val="00FF3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05D2"/>
  <w15:chartTrackingRefBased/>
  <w15:docId w15:val="{2231220D-955F-CC42-B96E-79E6DB33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CD1A79"/>
    <w:pPr>
      <w:keepNext/>
      <w:keepLines/>
      <w:spacing w:after="344" w:line="264" w:lineRule="auto"/>
      <w:ind w:left="10" w:hanging="10"/>
      <w:outlineLvl w:val="1"/>
    </w:pPr>
    <w:rPr>
      <w:rFonts w:ascii="Calibri" w:eastAsia="Calibri" w:hAnsi="Calibri" w:cs="Calibri"/>
      <w:i/>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6C"/>
    <w:pPr>
      <w:tabs>
        <w:tab w:val="center" w:pos="4680"/>
        <w:tab w:val="right" w:pos="9360"/>
      </w:tabs>
    </w:pPr>
  </w:style>
  <w:style w:type="character" w:customStyle="1" w:styleId="HeaderChar">
    <w:name w:val="Header Char"/>
    <w:basedOn w:val="DefaultParagraphFont"/>
    <w:link w:val="Header"/>
    <w:uiPriority w:val="99"/>
    <w:rsid w:val="00E9706C"/>
  </w:style>
  <w:style w:type="paragraph" w:styleId="Footer">
    <w:name w:val="footer"/>
    <w:basedOn w:val="Normal"/>
    <w:link w:val="FooterChar"/>
    <w:uiPriority w:val="99"/>
    <w:unhideWhenUsed/>
    <w:rsid w:val="00E9706C"/>
    <w:pPr>
      <w:tabs>
        <w:tab w:val="center" w:pos="4680"/>
        <w:tab w:val="right" w:pos="9360"/>
      </w:tabs>
    </w:pPr>
  </w:style>
  <w:style w:type="character" w:customStyle="1" w:styleId="FooterChar">
    <w:name w:val="Footer Char"/>
    <w:basedOn w:val="DefaultParagraphFont"/>
    <w:link w:val="Footer"/>
    <w:uiPriority w:val="99"/>
    <w:rsid w:val="00E9706C"/>
  </w:style>
  <w:style w:type="paragraph" w:styleId="ListParagraph">
    <w:name w:val="List Paragraph"/>
    <w:basedOn w:val="Normal"/>
    <w:uiPriority w:val="34"/>
    <w:qFormat/>
    <w:rsid w:val="00CE2C34"/>
    <w:pPr>
      <w:ind w:left="720"/>
      <w:contextualSpacing/>
    </w:pPr>
  </w:style>
  <w:style w:type="character" w:customStyle="1" w:styleId="Heading2Char">
    <w:name w:val="Heading 2 Char"/>
    <w:basedOn w:val="DefaultParagraphFont"/>
    <w:link w:val="Heading2"/>
    <w:rsid w:val="00CD1A79"/>
    <w:rPr>
      <w:rFonts w:ascii="Calibri" w:eastAsia="Calibri" w:hAnsi="Calibri" w:cs="Calibri"/>
      <w: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96E61-E9D0-6546-9BC8-43635D56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22</cp:revision>
  <cp:lastPrinted>2020-02-25T03:18:00Z</cp:lastPrinted>
  <dcterms:created xsi:type="dcterms:W3CDTF">2020-02-26T10:42:00Z</dcterms:created>
  <dcterms:modified xsi:type="dcterms:W3CDTF">2020-02-27T05:24:00Z</dcterms:modified>
</cp:coreProperties>
</file>